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89" w:rsidRPr="00DB680C" w:rsidRDefault="00B65E89" w:rsidP="00B65E89">
      <w:pP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            </w:t>
      </w:r>
      <w:r w:rsidRPr="00DB680C">
        <w:rPr>
          <w:rFonts w:ascii="Times New Roman" w:hAnsi="Times New Roman" w:cs="Times New Roman"/>
          <w:color w:val="0000FF"/>
          <w:sz w:val="26"/>
          <w:szCs w:val="26"/>
        </w:rPr>
        <w:t>SỞ GD&amp;ĐT BÌNH ĐỊNH</w:t>
      </w:r>
      <w:r w:rsidRPr="00DB680C">
        <w:rPr>
          <w:rFonts w:ascii="Times New Roman" w:hAnsi="Times New Roman" w:cs="Times New Roman"/>
          <w:b/>
          <w:color w:val="0000FF"/>
          <w:sz w:val="26"/>
          <w:szCs w:val="26"/>
        </w:rPr>
        <w:t xml:space="preserve">         CỘNG HÒA XÃ HỘI CHỦ NGHĨA VIỆT NAM </w:t>
      </w:r>
    </w:p>
    <w:p w:rsidR="00B65E89" w:rsidRPr="00DB680C" w:rsidRDefault="00B65E89" w:rsidP="00B65E89">
      <w:pPr>
        <w:rPr>
          <w:rFonts w:ascii="Times New Roman" w:hAnsi="Times New Roman" w:cs="Times New Roman"/>
          <w:color w:val="0000FF"/>
          <w:sz w:val="26"/>
          <w:szCs w:val="26"/>
        </w:rPr>
      </w:pPr>
      <w:r w:rsidRPr="00DB680C">
        <w:rPr>
          <w:rFonts w:ascii="Times New Roman" w:hAnsi="Times New Roman" w:cs="Times New Roman"/>
          <w:b/>
          <w:color w:val="0000FF"/>
          <w:sz w:val="26"/>
          <w:szCs w:val="26"/>
        </w:rPr>
        <w:t xml:space="preserve">    TRƯỜNG THPT SỐ 1 PHÙ CÁT</w:t>
      </w:r>
      <w:r w:rsidRPr="00DB680C">
        <w:rPr>
          <w:rFonts w:ascii="Times New Roman" w:hAnsi="Times New Roman" w:cs="Times New Roman"/>
          <w:color w:val="0000FF"/>
          <w:sz w:val="26"/>
          <w:szCs w:val="26"/>
        </w:rPr>
        <w:t xml:space="preserve"> </w:t>
      </w:r>
      <w:r w:rsidRPr="00DB680C">
        <w:rPr>
          <w:rFonts w:ascii="Times New Roman" w:hAnsi="Times New Roman" w:cs="Times New Roman"/>
          <w:color w:val="0000FF"/>
          <w:sz w:val="26"/>
          <w:szCs w:val="26"/>
        </w:rPr>
        <w:tab/>
      </w:r>
      <w:r w:rsidRPr="00DB680C">
        <w:rPr>
          <w:rFonts w:ascii="Times New Roman" w:hAnsi="Times New Roman" w:cs="Times New Roman"/>
          <w:color w:val="0000FF"/>
          <w:sz w:val="26"/>
          <w:szCs w:val="26"/>
        </w:rPr>
        <w:tab/>
        <w:t xml:space="preserve">   </w:t>
      </w:r>
      <w:r w:rsidRPr="00DB680C">
        <w:rPr>
          <w:rFonts w:ascii="Times New Roman" w:hAnsi="Times New Roman" w:cs="Times New Roman"/>
          <w:b/>
          <w:color w:val="0000FF"/>
          <w:sz w:val="26"/>
          <w:szCs w:val="26"/>
        </w:rPr>
        <w:t>Độc lập – Tự do – Hạnh phúc</w:t>
      </w:r>
      <w:r w:rsidRPr="00DB680C">
        <w:rPr>
          <w:rFonts w:ascii="Times New Roman" w:hAnsi="Times New Roman" w:cs="Times New Roman"/>
          <w:color w:val="0000FF"/>
          <w:sz w:val="26"/>
          <w:szCs w:val="26"/>
        </w:rPr>
        <w:t xml:space="preserve"> </w:t>
      </w:r>
    </w:p>
    <w:p w:rsidR="00B65E89" w:rsidRPr="00DB680C" w:rsidRDefault="007C680B" w:rsidP="00B65E89">
      <w:pPr>
        <w:rPr>
          <w:rFonts w:ascii="Times New Roman" w:hAnsi="Times New Roman" w:cs="Times New Roman"/>
          <w:color w:val="0000FF"/>
          <w:sz w:val="26"/>
          <w:szCs w:val="26"/>
        </w:rPr>
      </w:pPr>
      <w:r>
        <w:rPr>
          <w:rFonts w:ascii="Times New Roman" w:hAnsi="Times New Roman" w:cs="Times New Roman"/>
          <w:color w:val="0000FF"/>
          <w:sz w:val="26"/>
          <w:szCs w:val="26"/>
        </w:rPr>
        <w:pict>
          <v:line id="_x0000_s1027" style="position:absolute;z-index:251655168" from="263.6pt,1.65pt" to="416.6pt,1.65pt" o:allowincell="f"/>
        </w:pict>
      </w:r>
      <w:r>
        <w:rPr>
          <w:rFonts w:ascii="Times New Roman" w:hAnsi="Times New Roman" w:cs="Times New Roman"/>
          <w:color w:val="0000FF"/>
          <w:sz w:val="26"/>
          <w:szCs w:val="26"/>
        </w:rPr>
        <w:pict>
          <v:line id="_x0000_s1026" style="position:absolute;z-index:251656192" from="37.5pt,1.85pt" to="172.5pt,1.85pt" o:allowincell="f"/>
        </w:pict>
      </w:r>
    </w:p>
    <w:p w:rsidR="00B65E89" w:rsidRPr="00DB680C" w:rsidRDefault="00B65E89" w:rsidP="00B65E89">
      <w:pPr>
        <w:rPr>
          <w:rFonts w:ascii="Times New Roman" w:hAnsi="Times New Roman" w:cs="Times New Roman"/>
          <w:color w:val="0000FF"/>
          <w:sz w:val="26"/>
          <w:szCs w:val="26"/>
        </w:rPr>
      </w:pPr>
      <w:r w:rsidRPr="00DB680C">
        <w:rPr>
          <w:rFonts w:ascii="Times New Roman" w:hAnsi="Times New Roman" w:cs="Times New Roman"/>
          <w:color w:val="0000FF"/>
          <w:sz w:val="26"/>
          <w:szCs w:val="26"/>
        </w:rPr>
        <w:t xml:space="preserve">           </w:t>
      </w:r>
      <w:r w:rsidRPr="00DB680C">
        <w:rPr>
          <w:rFonts w:ascii="Times New Roman" w:hAnsi="Times New Roman" w:cs="Times New Roman"/>
          <w:b/>
          <w:color w:val="0000FF"/>
          <w:sz w:val="26"/>
          <w:szCs w:val="26"/>
        </w:rPr>
        <w:t>Số:</w:t>
      </w:r>
      <w:r w:rsidRPr="00DB680C">
        <w:rPr>
          <w:rFonts w:ascii="Times New Roman" w:hAnsi="Times New Roman" w:cs="Times New Roman"/>
          <w:color w:val="0000FF"/>
          <w:sz w:val="26"/>
          <w:szCs w:val="26"/>
        </w:rPr>
        <w:t xml:space="preserve"> 57/KH-THPT-PC1                          </w:t>
      </w:r>
      <w:r w:rsidRPr="00DB680C">
        <w:rPr>
          <w:rFonts w:ascii="Times New Roman" w:hAnsi="Times New Roman" w:cs="Times New Roman"/>
          <w:i/>
          <w:color w:val="0000FF"/>
          <w:sz w:val="26"/>
          <w:szCs w:val="26"/>
        </w:rPr>
        <w:t xml:space="preserve">Phù Cát, </w:t>
      </w:r>
      <w:r w:rsidRPr="00DB680C">
        <w:rPr>
          <w:rFonts w:ascii="Times New Roman" w:hAnsi="Times New Roman" w:cs="Times New Roman"/>
          <w:color w:val="0000FF"/>
          <w:sz w:val="26"/>
          <w:szCs w:val="26"/>
        </w:rPr>
        <w:t>ngày 26</w:t>
      </w:r>
      <w:r w:rsidR="00DB680C">
        <w:rPr>
          <w:rFonts w:ascii="Times New Roman" w:hAnsi="Times New Roman" w:cs="Times New Roman"/>
          <w:color w:val="0000FF"/>
          <w:sz w:val="26"/>
          <w:szCs w:val="26"/>
        </w:rPr>
        <w:t xml:space="preserve"> </w:t>
      </w:r>
      <w:r w:rsidRPr="00DB680C">
        <w:rPr>
          <w:rFonts w:ascii="Times New Roman" w:hAnsi="Times New Roman" w:cs="Times New Roman"/>
          <w:color w:val="0000FF"/>
          <w:sz w:val="26"/>
          <w:szCs w:val="26"/>
        </w:rPr>
        <w:t>tháng 10 năm 2021</w:t>
      </w:r>
    </w:p>
    <w:p w:rsidR="00B65E89" w:rsidRPr="00DB680C" w:rsidRDefault="00B65E89" w:rsidP="00B65E89">
      <w:pPr>
        <w:rPr>
          <w:rFonts w:ascii="Times New Roman" w:hAnsi="Times New Roman" w:cs="Times New Roman"/>
          <w:color w:val="0000FF"/>
          <w:sz w:val="26"/>
          <w:szCs w:val="26"/>
        </w:rPr>
      </w:pPr>
    </w:p>
    <w:p w:rsidR="00B9045F" w:rsidRPr="00DB680C" w:rsidRDefault="00B65E89" w:rsidP="00B65E89">
      <w:pPr>
        <w:jc w:val="center"/>
        <w:rPr>
          <w:rFonts w:ascii="Times New Roman" w:hAnsi="Times New Roman" w:cs="Times New Roman"/>
          <w:b/>
          <w:color w:val="0000FF"/>
          <w:sz w:val="28"/>
          <w:szCs w:val="28"/>
        </w:rPr>
      </w:pPr>
      <w:r w:rsidRPr="00DB680C">
        <w:rPr>
          <w:rFonts w:ascii="Times New Roman" w:hAnsi="Times New Roman" w:cs="Times New Roman"/>
          <w:b/>
          <w:color w:val="0000FF"/>
          <w:sz w:val="28"/>
          <w:szCs w:val="28"/>
        </w:rPr>
        <w:t xml:space="preserve">KẾ HOẠCH </w:t>
      </w:r>
    </w:p>
    <w:p w:rsidR="00B65E89" w:rsidRPr="00DB680C" w:rsidRDefault="00B65E89" w:rsidP="00B65E89">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DẠY </w:t>
      </w:r>
      <w:r w:rsidR="00950A1F" w:rsidRPr="00DB680C">
        <w:rPr>
          <w:rFonts w:ascii="Times New Roman" w:hAnsi="Times New Roman" w:cs="Times New Roman"/>
          <w:b/>
          <w:color w:val="0000FF"/>
          <w:sz w:val="26"/>
          <w:szCs w:val="26"/>
        </w:rPr>
        <w:t xml:space="preserve">BỔ TRỢ </w:t>
      </w:r>
      <w:r w:rsidRPr="00DB680C">
        <w:rPr>
          <w:rFonts w:ascii="Times New Roman" w:hAnsi="Times New Roman" w:cs="Times New Roman"/>
          <w:b/>
          <w:color w:val="0000FF"/>
          <w:sz w:val="26"/>
          <w:szCs w:val="26"/>
        </w:rPr>
        <w:t>CHO HỌC SINH NGHỈ HỌC NHIỀU NGÀY</w:t>
      </w:r>
    </w:p>
    <w:p w:rsidR="00B65E89" w:rsidRPr="00DB680C" w:rsidRDefault="00B65E89" w:rsidP="00B65E89">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VÌ DỊCH BỆNH COVID-19 </w:t>
      </w:r>
    </w:p>
    <w:p w:rsidR="00B65E89" w:rsidRPr="00DB680C" w:rsidRDefault="00B65E89" w:rsidP="00B65E89">
      <w:pPr>
        <w:jc w:val="center"/>
        <w:rPr>
          <w:rFonts w:ascii="Times New Roman" w:hAnsi="Times New Roman" w:cs="Times New Roman"/>
          <w:b/>
          <w:color w:val="0000FF"/>
          <w:sz w:val="28"/>
          <w:szCs w:val="28"/>
        </w:rPr>
      </w:pPr>
      <w:r w:rsidRPr="00DB680C">
        <w:rPr>
          <w:rFonts w:ascii="Times New Roman" w:hAnsi="Times New Roman" w:cs="Times New Roman"/>
          <w:b/>
          <w:color w:val="0000FF"/>
          <w:sz w:val="28"/>
          <w:szCs w:val="28"/>
        </w:rPr>
        <w:t>Năm học: 2021-2022</w:t>
      </w:r>
    </w:p>
    <w:p w:rsidR="00950A1F" w:rsidRPr="00DB680C" w:rsidRDefault="00950A1F" w:rsidP="00B65E89">
      <w:pPr>
        <w:jc w:val="center"/>
        <w:rPr>
          <w:rFonts w:ascii="Times New Roman" w:hAnsi="Times New Roman" w:cs="Times New Roman"/>
          <w:b/>
          <w:color w:val="0000FF"/>
          <w:sz w:val="28"/>
          <w:szCs w:val="28"/>
        </w:rPr>
      </w:pPr>
    </w:p>
    <w:p w:rsidR="00B65E89" w:rsidRPr="00DB680C" w:rsidRDefault="00B65E89" w:rsidP="00F837E8">
      <w:pPr>
        <w:jc w:val="both"/>
        <w:rPr>
          <w:rFonts w:ascii="Times New Roman" w:hAnsi="Times New Roman" w:cs="Times New Roman"/>
          <w:color w:val="0000FF"/>
          <w:sz w:val="26"/>
          <w:szCs w:val="26"/>
        </w:rPr>
      </w:pPr>
      <w:r w:rsidRPr="00DB680C">
        <w:rPr>
          <w:rFonts w:ascii="Times New Roman" w:hAnsi="Times New Roman" w:cs="Times New Roman"/>
          <w:color w:val="0000FF"/>
          <w:sz w:val="26"/>
          <w:szCs w:val="26"/>
        </w:rPr>
        <w:tab/>
        <w:t>Căn cứ công văn 2087/SGDĐT-GDTrH ngày 13 tháng 10 năm 2021 về việc Dạy bù đối với các trường THCS,THPT</w:t>
      </w:r>
      <w:r w:rsidR="00AD6E84" w:rsidRPr="00DB680C">
        <w:rPr>
          <w:rFonts w:ascii="Times New Roman" w:hAnsi="Times New Roman" w:cs="Times New Roman"/>
          <w:color w:val="0000FF"/>
          <w:sz w:val="26"/>
          <w:szCs w:val="26"/>
        </w:rPr>
        <w:t>.</w:t>
      </w:r>
    </w:p>
    <w:p w:rsidR="00950A1F" w:rsidRPr="00DB680C" w:rsidRDefault="00950A1F" w:rsidP="00F837E8">
      <w:pPr>
        <w:jc w:val="both"/>
        <w:rPr>
          <w:rFonts w:ascii="Times New Roman" w:hAnsi="Times New Roman" w:cs="Times New Roman"/>
          <w:color w:val="0000FF"/>
          <w:sz w:val="26"/>
          <w:szCs w:val="26"/>
        </w:rPr>
      </w:pPr>
      <w:r w:rsidRPr="00DB680C">
        <w:rPr>
          <w:rFonts w:ascii="Times New Roman" w:hAnsi="Times New Roman" w:cs="Times New Roman"/>
          <w:color w:val="0000FF"/>
          <w:sz w:val="26"/>
          <w:szCs w:val="26"/>
        </w:rPr>
        <w:tab/>
        <w:t xml:space="preserve">Căn cứ tình hình thực tế </w:t>
      </w:r>
      <w:r w:rsidR="00275D1D" w:rsidRPr="00DB680C">
        <w:rPr>
          <w:rFonts w:ascii="Times New Roman" w:hAnsi="Times New Roman" w:cs="Times New Roman"/>
          <w:color w:val="0000FF"/>
          <w:sz w:val="26"/>
          <w:szCs w:val="26"/>
        </w:rPr>
        <w:t xml:space="preserve">của nhà trường, trường THPT số 1 Phù Cát xây </w:t>
      </w:r>
      <w:r w:rsidR="00F837E8" w:rsidRPr="00DB680C">
        <w:rPr>
          <w:rFonts w:ascii="Times New Roman" w:hAnsi="Times New Roman" w:cs="Times New Roman"/>
          <w:color w:val="0000FF"/>
          <w:sz w:val="26"/>
          <w:szCs w:val="26"/>
        </w:rPr>
        <w:t xml:space="preserve">dựng kế hoạch dạy phụ đạo cho học sinh cư trú trên địa bàn bị phong tỏa, gia đình có người thân nghi nhiễm COVID – 19 hoặc bị cách ly y tế, hoặc ở xa chưa về kịp đi học trở lại cụ thể như sau: </w:t>
      </w:r>
    </w:p>
    <w:p w:rsidR="00F837E8" w:rsidRPr="00DB680C" w:rsidRDefault="00F837E8" w:rsidP="00F837E8">
      <w:pPr>
        <w:jc w:val="both"/>
        <w:rPr>
          <w:rFonts w:ascii="Times New Roman" w:hAnsi="Times New Roman" w:cs="Times New Roman"/>
          <w:color w:val="0000FF"/>
          <w:sz w:val="26"/>
          <w:szCs w:val="26"/>
        </w:rPr>
      </w:pPr>
    </w:p>
    <w:p w:rsidR="00F837E8" w:rsidRPr="00DB680C" w:rsidRDefault="00F837E8" w:rsidP="00F837E8">
      <w:pPr>
        <w:jc w:val="both"/>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I. Mục đích, yêu cầu</w:t>
      </w:r>
    </w:p>
    <w:p w:rsidR="00F837E8" w:rsidRPr="00DB680C" w:rsidRDefault="00F837E8" w:rsidP="00F837E8">
      <w:pPr>
        <w:pStyle w:val="NoSpacing"/>
        <w:jc w:val="both"/>
        <w:rPr>
          <w:rFonts w:cs="Times New Roman"/>
          <w:color w:val="0000FF"/>
          <w:szCs w:val="26"/>
          <w:shd w:val="clear" w:color="auto" w:fill="FFFFFF"/>
        </w:rPr>
      </w:pPr>
      <w:r w:rsidRPr="00DB680C">
        <w:rPr>
          <w:rFonts w:cs="Times New Roman"/>
          <w:color w:val="0000FF"/>
          <w:szCs w:val="26"/>
        </w:rPr>
        <w:t xml:space="preserve">- </w:t>
      </w:r>
      <w:r w:rsidRPr="00DB680C">
        <w:rPr>
          <w:rFonts w:cs="Times New Roman"/>
          <w:color w:val="0000FF"/>
          <w:szCs w:val="26"/>
          <w:shd w:val="clear" w:color="auto" w:fill="FFFFFF"/>
        </w:rPr>
        <w:t xml:space="preserve">Giúp học học tiếp thu kiến thức kịp thời, đúng kế hoạch giáo dục của Bộ GD&amp;ĐT, Sở GD&amp;ĐT ban hành. </w:t>
      </w:r>
    </w:p>
    <w:p w:rsidR="00F837E8" w:rsidRPr="00DB680C" w:rsidRDefault="00F837E8" w:rsidP="00F837E8">
      <w:pPr>
        <w:pStyle w:val="NoSpacing"/>
        <w:jc w:val="both"/>
        <w:rPr>
          <w:rFonts w:cs="Times New Roman"/>
          <w:color w:val="0000FF"/>
          <w:szCs w:val="26"/>
          <w:shd w:val="clear" w:color="auto" w:fill="FFFFFF"/>
        </w:rPr>
      </w:pPr>
      <w:r w:rsidRPr="00DB680C">
        <w:rPr>
          <w:rFonts w:cs="Times New Roman"/>
          <w:color w:val="0000FF"/>
          <w:szCs w:val="26"/>
          <w:shd w:val="clear" w:color="auto" w:fill="FFFFFF"/>
        </w:rPr>
        <w:t xml:space="preserve">- Tạo môi trường giáo dục của nhà trường diễn ra thuận lợi, bình thường theo khung </w:t>
      </w:r>
      <w:r w:rsidRPr="00DB680C">
        <w:rPr>
          <w:color w:val="0000FF"/>
        </w:rPr>
        <w:t xml:space="preserve">kế hoạch thời gian năm học 2021-2022 đối với giáo dục mầm non, giáo dục phổ thông và giáo dục thường xuyên của Bộ GD&amp;ĐT, UBND tỉnh Bình Định, Sở GD&amp;ĐT Bình Định. </w:t>
      </w:r>
    </w:p>
    <w:p w:rsidR="00F837E8" w:rsidRPr="00DB680C" w:rsidRDefault="00F837E8" w:rsidP="00F837E8">
      <w:pPr>
        <w:pStyle w:val="NoSpacing"/>
        <w:jc w:val="both"/>
        <w:rPr>
          <w:rFonts w:cs="Times New Roman"/>
          <w:color w:val="0000FF"/>
          <w:szCs w:val="26"/>
        </w:rPr>
      </w:pPr>
      <w:r w:rsidRPr="00DB680C">
        <w:rPr>
          <w:rFonts w:cs="Times New Roman"/>
          <w:color w:val="0000FF"/>
          <w:szCs w:val="26"/>
          <w:shd w:val="clear" w:color="auto" w:fill="FFFFFF"/>
        </w:rPr>
        <w:t>- Bổ sung kiến thức còn thiếu của học sinh; học sinh sẵn sàng chia sẻ những khó khăn trong việc tiếp thu, lĩnh hội kiến thức với thầy, cô giáo trong tình hình dịch bệnh Covid-19</w:t>
      </w:r>
      <w:r w:rsidRPr="00DB680C">
        <w:rPr>
          <w:rFonts w:cs="Times New Roman"/>
          <w:color w:val="0000FF"/>
          <w:szCs w:val="26"/>
        </w:rPr>
        <w:br/>
      </w:r>
      <w:r w:rsidRPr="00DB680C">
        <w:rPr>
          <w:rFonts w:cs="Times New Roman"/>
          <w:color w:val="0000FF"/>
          <w:szCs w:val="26"/>
          <w:shd w:val="clear" w:color="auto" w:fill="FFFFFF"/>
        </w:rPr>
        <w:t>- Giảm tỷ lệ học sinh yếu kém, góp phần nâng cao chất lượng giáo dục một cách thực chất.</w:t>
      </w:r>
      <w:r w:rsidRPr="00DB680C">
        <w:rPr>
          <w:rFonts w:cs="Times New Roman"/>
          <w:color w:val="0000FF"/>
          <w:szCs w:val="26"/>
        </w:rPr>
        <w:t xml:space="preserve">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Bố trí thời gian hợp lý, không gây áp lực hoặc quá tải đối với học sinh và giáo viên. </w:t>
      </w:r>
    </w:p>
    <w:p w:rsidR="00F837E8" w:rsidRPr="00DB680C" w:rsidRDefault="00F837E8" w:rsidP="00F837E8">
      <w:pPr>
        <w:pStyle w:val="NoSpacing"/>
        <w:jc w:val="both"/>
        <w:rPr>
          <w:rFonts w:cs="Times New Roman"/>
          <w:b/>
          <w:color w:val="0000FF"/>
          <w:szCs w:val="26"/>
        </w:rPr>
      </w:pPr>
      <w:r w:rsidRPr="00DB680C">
        <w:rPr>
          <w:rFonts w:cs="Times New Roman"/>
          <w:b/>
          <w:color w:val="0000FF"/>
          <w:szCs w:val="26"/>
        </w:rPr>
        <w:t>II. Kế hoạch dạy bù</w:t>
      </w:r>
    </w:p>
    <w:p w:rsidR="00F837E8" w:rsidRPr="00DB680C" w:rsidRDefault="00F837E8" w:rsidP="00F837E8">
      <w:pPr>
        <w:pStyle w:val="NoSpacing"/>
        <w:jc w:val="both"/>
        <w:rPr>
          <w:rFonts w:cs="Times New Roman"/>
          <w:b/>
          <w:i/>
          <w:color w:val="0000FF"/>
          <w:szCs w:val="26"/>
        </w:rPr>
      </w:pPr>
      <w:r w:rsidRPr="00DB680C">
        <w:rPr>
          <w:rFonts w:cs="Times New Roman"/>
          <w:b/>
          <w:i/>
          <w:color w:val="0000FF"/>
          <w:szCs w:val="26"/>
        </w:rPr>
        <w:t>1. Dạy học trực tiếp</w:t>
      </w:r>
      <w:bookmarkStart w:id="0" w:name="_GoBack"/>
      <w:bookmarkEnd w:id="0"/>
    </w:p>
    <w:p w:rsidR="00F837E8" w:rsidRPr="00DB680C" w:rsidRDefault="00F837E8" w:rsidP="00F837E8">
      <w:pPr>
        <w:pStyle w:val="NoSpacing"/>
        <w:jc w:val="both"/>
        <w:rPr>
          <w:color w:val="0000FF"/>
        </w:rPr>
      </w:pPr>
      <w:r w:rsidRPr="00DB680C">
        <w:rPr>
          <w:rFonts w:cs="Times New Roman"/>
          <w:color w:val="0000FF"/>
          <w:szCs w:val="26"/>
        </w:rPr>
        <w:t xml:space="preserve">- Nội dung: Theo Kế hoạch giáo dục môn học nhà trường đã xây dựng theo Công văn 1898/SGDĐT-GDTrH ngày 17 tháng 9 năm 2021 về việc </w:t>
      </w:r>
      <w:r w:rsidRPr="00DB680C">
        <w:rPr>
          <w:color w:val="0000FF"/>
        </w:rPr>
        <w:t>hướng dẫn thực hiện Chương trình GDPT cấp THCS, THPT ứng phó với dịch COVID-19 năm học 2021-2022.</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Về số phòng học: Nhà trường </w:t>
      </w:r>
      <w:r w:rsidR="001B6937" w:rsidRPr="00DB680C">
        <w:rPr>
          <w:rFonts w:cs="Times New Roman"/>
          <w:color w:val="0000FF"/>
          <w:szCs w:val="26"/>
        </w:rPr>
        <w:t xml:space="preserve">bố trí 3 phòng học </w:t>
      </w:r>
      <w:r w:rsidRPr="00DB680C">
        <w:rPr>
          <w:rFonts w:cs="Times New Roman"/>
          <w:color w:val="0000FF"/>
          <w:szCs w:val="26"/>
        </w:rPr>
        <w:t>dạy học</w:t>
      </w:r>
      <w:r w:rsidR="001B6937" w:rsidRPr="00DB680C">
        <w:rPr>
          <w:rFonts w:cs="Times New Roman"/>
          <w:color w:val="0000FF"/>
          <w:szCs w:val="26"/>
        </w:rPr>
        <w:t xml:space="preserve"> phụ đạo</w:t>
      </w:r>
      <w:r w:rsidRPr="00DB680C">
        <w:rPr>
          <w:rFonts w:cs="Times New Roman"/>
          <w:color w:val="0000FF"/>
          <w:szCs w:val="26"/>
        </w:rPr>
        <w:t xml:space="preserve">.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Thời gian: Từ ngày </w:t>
      </w:r>
      <w:r w:rsidR="001B6937" w:rsidRPr="00DB680C">
        <w:rPr>
          <w:rFonts w:cs="Times New Roman"/>
          <w:color w:val="0000FF"/>
          <w:szCs w:val="26"/>
        </w:rPr>
        <w:t>31</w:t>
      </w:r>
      <w:r w:rsidRPr="00DB680C">
        <w:rPr>
          <w:rFonts w:cs="Times New Roman"/>
          <w:color w:val="0000FF"/>
          <w:szCs w:val="26"/>
        </w:rPr>
        <w:t xml:space="preserve"> tháng 10 năm 2021</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Phân công giáo viên, lịch học: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Buổi sáng: Từ 7h00 đến 11h10: Học sinh toàn trường học TKB.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Buổi chiều: Dạy bù trực tiếp: 4 tiết/buổi (Từ 13h45 đến 17h5) </w:t>
      </w:r>
    </w:p>
    <w:p w:rsidR="00F837E8" w:rsidRPr="00DB680C" w:rsidRDefault="00F837E8" w:rsidP="00F837E8">
      <w:pPr>
        <w:pStyle w:val="NoSpacing"/>
        <w:jc w:val="both"/>
        <w:rPr>
          <w:rFonts w:cs="Times New Roman"/>
          <w:b/>
          <w:i/>
          <w:color w:val="0000FF"/>
          <w:szCs w:val="26"/>
        </w:rPr>
      </w:pPr>
      <w:r w:rsidRPr="00DB680C">
        <w:rPr>
          <w:rFonts w:cs="Times New Roman"/>
          <w:b/>
          <w:i/>
          <w:color w:val="0000FF"/>
          <w:szCs w:val="26"/>
        </w:rPr>
        <w:t>2. Dạy học trực tuyến</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Thời gian dạy trực tuyến: 30 phút/tiết (Có thời TKB đính kèm). GVBM gởi tài liệu cho học sinh trước khi tổ chức dạy học trực tuyến cho các em để học sinh tự nghiên cứu trước.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Số lượng học sinh trong 1 lớp học trực tuyến: Không quá 45 em</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Nội dung dạy: Nhà trường chỉ đạo tổ, nhóm chuyên môn xây dựng nội dung cốt lõi theo chủ đề môn học để</w:t>
      </w:r>
      <w:r w:rsidR="00145ECF" w:rsidRPr="00DB680C">
        <w:rPr>
          <w:rFonts w:cs="Times New Roman"/>
          <w:color w:val="0000FF"/>
          <w:szCs w:val="26"/>
        </w:rPr>
        <w:t xml:space="preserve"> chuyể</w:t>
      </w:r>
      <w:r w:rsidRPr="00DB680C">
        <w:rPr>
          <w:rFonts w:cs="Times New Roman"/>
          <w:color w:val="0000FF"/>
          <w:szCs w:val="26"/>
        </w:rPr>
        <w:t xml:space="preserve">n tải cho học sinh. </w:t>
      </w:r>
    </w:p>
    <w:p w:rsidR="00F837E8" w:rsidRPr="00DB680C" w:rsidRDefault="00F837E8" w:rsidP="00F837E8">
      <w:pPr>
        <w:pStyle w:val="NoSpacing"/>
        <w:jc w:val="both"/>
        <w:rPr>
          <w:rFonts w:cs="Times New Roman"/>
          <w:color w:val="0000FF"/>
          <w:szCs w:val="26"/>
        </w:rPr>
      </w:pPr>
      <w:r w:rsidRPr="00DB680C">
        <w:rPr>
          <w:rFonts w:cs="Times New Roman"/>
          <w:color w:val="0000FF"/>
          <w:szCs w:val="26"/>
        </w:rPr>
        <w:t xml:space="preserve">+ Phân công GV dạy: </w:t>
      </w:r>
      <w:r w:rsidR="00145ECF" w:rsidRPr="00DB680C">
        <w:rPr>
          <w:rFonts w:cs="Times New Roman"/>
          <w:color w:val="0000FF"/>
          <w:szCs w:val="26"/>
        </w:rPr>
        <w:t>TTCM, TPCM, GVCC</w:t>
      </w:r>
      <w:r w:rsidR="00DB680C">
        <w:rPr>
          <w:rFonts w:cs="Times New Roman"/>
          <w:color w:val="0000FF"/>
          <w:szCs w:val="26"/>
        </w:rPr>
        <w:t>, GVBM</w:t>
      </w:r>
      <w:r w:rsidR="00145ECF" w:rsidRPr="00DB680C">
        <w:rPr>
          <w:rFonts w:cs="Times New Roman"/>
          <w:color w:val="0000FF"/>
          <w:szCs w:val="26"/>
        </w:rPr>
        <w:t xml:space="preserve"> </w:t>
      </w:r>
      <w:r w:rsidRPr="00DB680C">
        <w:rPr>
          <w:rFonts w:cs="Times New Roman"/>
          <w:color w:val="0000FF"/>
          <w:szCs w:val="26"/>
        </w:rPr>
        <w:t>dạ</w:t>
      </w:r>
      <w:r w:rsidR="00145ECF" w:rsidRPr="00DB680C">
        <w:rPr>
          <w:rFonts w:cs="Times New Roman"/>
          <w:color w:val="0000FF"/>
          <w:szCs w:val="26"/>
        </w:rPr>
        <w:t xml:space="preserve">y. </w:t>
      </w:r>
    </w:p>
    <w:p w:rsidR="00F837E8" w:rsidRPr="00DB680C" w:rsidRDefault="00F837E8" w:rsidP="00F837E8">
      <w:pPr>
        <w:pStyle w:val="NoSpacing"/>
        <w:jc w:val="both"/>
        <w:rPr>
          <w:rFonts w:eastAsia="Times New Roman" w:cs="Times New Roman"/>
          <w:b/>
          <w:color w:val="0000FF"/>
          <w:szCs w:val="26"/>
        </w:rPr>
      </w:pPr>
      <w:r w:rsidRPr="00DB680C">
        <w:rPr>
          <w:rFonts w:cs="Times New Roman"/>
          <w:b/>
          <w:color w:val="0000FF"/>
          <w:szCs w:val="26"/>
        </w:rPr>
        <w:t>III</w:t>
      </w:r>
      <w:r w:rsidRPr="00DB680C">
        <w:rPr>
          <w:rFonts w:eastAsia="Times New Roman" w:cs="Times New Roman"/>
          <w:b/>
          <w:color w:val="0000FF"/>
          <w:szCs w:val="26"/>
          <w:bdr w:val="none" w:sz="0" w:space="0" w:color="auto" w:frame="1"/>
        </w:rPr>
        <w:t>. Tổ chức thực hiện</w:t>
      </w:r>
    </w:p>
    <w:p w:rsidR="00F837E8" w:rsidRPr="00DB680C" w:rsidRDefault="00F837E8" w:rsidP="00F837E8">
      <w:pPr>
        <w:pStyle w:val="NoSpacing"/>
        <w:jc w:val="both"/>
        <w:rPr>
          <w:rFonts w:eastAsia="Times New Roman" w:cs="Times New Roman"/>
          <w:color w:val="0000FF"/>
          <w:szCs w:val="26"/>
        </w:rPr>
      </w:pPr>
      <w:r w:rsidRPr="00DB680C">
        <w:rPr>
          <w:rFonts w:eastAsia="Times New Roman" w:cs="Times New Roman"/>
          <w:iCs/>
          <w:color w:val="0000FF"/>
          <w:szCs w:val="26"/>
          <w:bdr w:val="none" w:sz="0" w:space="0" w:color="auto" w:frame="1"/>
        </w:rPr>
        <w:t xml:space="preserve">- </w:t>
      </w:r>
      <w:r w:rsidR="00145ECF" w:rsidRPr="00DB680C">
        <w:rPr>
          <w:rFonts w:eastAsia="Times New Roman" w:cs="Times New Roman"/>
          <w:iCs/>
          <w:color w:val="0000FF"/>
          <w:szCs w:val="26"/>
          <w:bdr w:val="none" w:sz="0" w:space="0" w:color="auto" w:frame="1"/>
        </w:rPr>
        <w:t>TTCM, TPCM, GVCC</w:t>
      </w:r>
      <w:r w:rsidR="00DB680C">
        <w:rPr>
          <w:rFonts w:eastAsia="Times New Roman" w:cs="Times New Roman"/>
          <w:iCs/>
          <w:color w:val="0000FF"/>
          <w:szCs w:val="26"/>
          <w:bdr w:val="none" w:sz="0" w:space="0" w:color="auto" w:frame="1"/>
        </w:rPr>
        <w:t>, GVBM</w:t>
      </w:r>
      <w:r w:rsidRPr="00DB680C">
        <w:rPr>
          <w:rFonts w:eastAsia="Times New Roman" w:cs="Times New Roman"/>
          <w:iCs/>
          <w:color w:val="0000FF"/>
          <w:szCs w:val="26"/>
          <w:bdr w:val="none" w:sz="0" w:space="0" w:color="auto" w:frame="1"/>
        </w:rPr>
        <w:t>: Xây dựng kế hoạch dạy học trực tiếp, trực tuyến cụ thể</w:t>
      </w:r>
      <w:r w:rsidR="00145ECF" w:rsidRPr="00DB680C">
        <w:rPr>
          <w:rFonts w:eastAsia="Times New Roman" w:cs="Times New Roman"/>
          <w:iCs/>
          <w:color w:val="0000FF"/>
          <w:szCs w:val="26"/>
          <w:bdr w:val="none" w:sz="0" w:space="0" w:color="auto" w:frame="1"/>
        </w:rPr>
        <w:t xml:space="preserve"> </w:t>
      </w:r>
      <w:r w:rsidRPr="00DB680C">
        <w:rPr>
          <w:rFonts w:eastAsia="Times New Roman" w:cs="Times New Roman"/>
          <w:iCs/>
          <w:color w:val="0000FF"/>
          <w:szCs w:val="26"/>
          <w:bdr w:val="none" w:sz="0" w:space="0" w:color="auto" w:frame="1"/>
        </w:rPr>
        <w:t xml:space="preserve">trình BGH nhà trường phê duyệt và triển khai đến </w:t>
      </w:r>
      <w:r w:rsidR="00145ECF" w:rsidRPr="00DB680C">
        <w:rPr>
          <w:rFonts w:eastAsia="Times New Roman" w:cs="Times New Roman"/>
          <w:iCs/>
          <w:color w:val="0000FF"/>
          <w:szCs w:val="26"/>
          <w:bdr w:val="none" w:sz="0" w:space="0" w:color="auto" w:frame="1"/>
        </w:rPr>
        <w:t>học sinh</w:t>
      </w:r>
      <w:r w:rsidRPr="00DB680C">
        <w:rPr>
          <w:rFonts w:eastAsia="Times New Roman" w:cs="Times New Roman"/>
          <w:iCs/>
          <w:color w:val="0000FF"/>
          <w:szCs w:val="26"/>
          <w:bdr w:val="none" w:sz="0" w:space="0" w:color="auto" w:frame="1"/>
        </w:rPr>
        <w:t xml:space="preserve">. </w:t>
      </w:r>
    </w:p>
    <w:p w:rsidR="00F837E8" w:rsidRPr="00DB680C" w:rsidRDefault="00F837E8" w:rsidP="00F837E8">
      <w:pPr>
        <w:pStyle w:val="NoSpacing"/>
        <w:jc w:val="both"/>
        <w:rPr>
          <w:rFonts w:eastAsia="Times New Roman" w:cs="Times New Roman"/>
          <w:iCs/>
          <w:color w:val="0000FF"/>
          <w:szCs w:val="26"/>
          <w:bdr w:val="none" w:sz="0" w:space="0" w:color="auto" w:frame="1"/>
        </w:rPr>
      </w:pPr>
      <w:r w:rsidRPr="00DB680C">
        <w:rPr>
          <w:rFonts w:eastAsia="Times New Roman" w:cs="Times New Roman"/>
          <w:color w:val="0000FF"/>
          <w:szCs w:val="26"/>
        </w:rPr>
        <w:lastRenderedPageBreak/>
        <w:t>-</w:t>
      </w:r>
      <w:r w:rsidRPr="00DB680C">
        <w:rPr>
          <w:rFonts w:eastAsia="Times New Roman" w:cs="Times New Roman"/>
          <w:iCs/>
          <w:color w:val="0000FF"/>
          <w:szCs w:val="26"/>
          <w:bdr w:val="none" w:sz="0" w:space="0" w:color="auto" w:frame="1"/>
        </w:rPr>
        <w:t xml:space="preserve"> Đối với học sinh và cha mẹ học sinh: Thực hiện nghiêm túc kế hoạch dạy học trực tiếp và trực tuyến của nhà trường. Phụ huynh học sinh quan tâm, hỗ trợ con em tham gia học tập tốt. Kịp thời phản ánh với GVCN, GVBM và BGH nhà trường khi gặp khó khăn, vướng mắc. </w:t>
      </w:r>
    </w:p>
    <w:p w:rsidR="00F837E8" w:rsidRPr="00DB680C" w:rsidRDefault="00F837E8" w:rsidP="00F837E8">
      <w:pPr>
        <w:pStyle w:val="NoSpacing"/>
        <w:jc w:val="both"/>
        <w:rPr>
          <w:rFonts w:cs="Times New Roman"/>
          <w:color w:val="0000FF"/>
          <w:szCs w:val="26"/>
        </w:rPr>
      </w:pPr>
    </w:p>
    <w:p w:rsidR="00F837E8" w:rsidRPr="00DB680C" w:rsidRDefault="00F837E8" w:rsidP="00F837E8">
      <w:pPr>
        <w:pStyle w:val="NoSpacing"/>
        <w:ind w:firstLine="720"/>
        <w:jc w:val="both"/>
        <w:rPr>
          <w:rFonts w:cs="Times New Roman"/>
          <w:color w:val="0000FF"/>
          <w:szCs w:val="26"/>
        </w:rPr>
      </w:pPr>
      <w:r w:rsidRPr="00DB680C">
        <w:rPr>
          <w:rFonts w:cs="Times New Roman"/>
          <w:color w:val="0000FF"/>
          <w:szCs w:val="26"/>
        </w:rPr>
        <w:t>Trên đây là kế hoạch dạy bù của trường THPT số 1 Phù Cát kể từ</w:t>
      </w:r>
      <w:r w:rsidR="00145ECF" w:rsidRPr="00DB680C">
        <w:rPr>
          <w:rFonts w:cs="Times New Roman"/>
          <w:color w:val="0000FF"/>
          <w:szCs w:val="26"/>
        </w:rPr>
        <w:t xml:space="preserve"> ngày 31</w:t>
      </w:r>
      <w:r w:rsidRPr="00DB680C">
        <w:rPr>
          <w:rFonts w:cs="Times New Roman"/>
          <w:color w:val="0000FF"/>
          <w:szCs w:val="26"/>
        </w:rPr>
        <w:t xml:space="preserve"> tháng 10 năm 2021. BGH nhà trường </w:t>
      </w:r>
      <w:r w:rsidR="00145ECF" w:rsidRPr="00DB680C">
        <w:rPr>
          <w:rFonts w:cs="Times New Roman"/>
          <w:color w:val="0000FF"/>
          <w:szCs w:val="26"/>
        </w:rPr>
        <w:t xml:space="preserve">đề nghị các tổ chuyên môn, GVBM, GVCN, học sinh thực hiện tốt kế hoạch trên. </w:t>
      </w:r>
      <w:r w:rsidRPr="00DB680C">
        <w:rPr>
          <w:rFonts w:cs="Times New Roman"/>
          <w:color w:val="0000FF"/>
          <w:szCs w:val="26"/>
        </w:rPr>
        <w:t xml:space="preserve"> </w:t>
      </w:r>
    </w:p>
    <w:p w:rsidR="00F837E8" w:rsidRPr="00DB680C" w:rsidRDefault="00F837E8" w:rsidP="00F837E8">
      <w:pPr>
        <w:pStyle w:val="NoSpacing"/>
        <w:jc w:val="both"/>
        <w:rPr>
          <w:rFonts w:cs="Times New Roman"/>
          <w:color w:val="0000FF"/>
          <w:szCs w:val="26"/>
        </w:rPr>
      </w:pPr>
    </w:p>
    <w:p w:rsidR="00F837E8" w:rsidRPr="00DB680C" w:rsidRDefault="00F837E8" w:rsidP="00F837E8">
      <w:pPr>
        <w:pStyle w:val="NoSpacing"/>
        <w:jc w:val="both"/>
        <w:rPr>
          <w:rFonts w:cs="Times New Roman"/>
          <w:color w:val="0000FF"/>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5076"/>
      </w:tblGrid>
      <w:tr w:rsidR="00F837E8" w:rsidRPr="00DB680C" w:rsidTr="00B0725E">
        <w:tc>
          <w:tcPr>
            <w:tcW w:w="4530" w:type="dxa"/>
          </w:tcPr>
          <w:p w:rsidR="00F837E8" w:rsidRPr="00DB680C" w:rsidRDefault="00F837E8" w:rsidP="00B0725E">
            <w:pPr>
              <w:pStyle w:val="NoSpacing"/>
              <w:jc w:val="both"/>
              <w:rPr>
                <w:rFonts w:cs="Times New Roman"/>
                <w:b/>
                <w:i/>
                <w:color w:val="0000FF"/>
                <w:sz w:val="22"/>
              </w:rPr>
            </w:pPr>
            <w:r w:rsidRPr="00DB680C">
              <w:rPr>
                <w:rFonts w:cs="Times New Roman"/>
                <w:b/>
                <w:i/>
                <w:color w:val="0000FF"/>
                <w:sz w:val="22"/>
              </w:rPr>
              <w:t>* Nơi nhận:</w:t>
            </w:r>
          </w:p>
          <w:p w:rsidR="00F837E8" w:rsidRPr="00DB680C" w:rsidRDefault="00F837E8" w:rsidP="00B0725E">
            <w:pPr>
              <w:pStyle w:val="NoSpacing"/>
              <w:jc w:val="both"/>
              <w:rPr>
                <w:rFonts w:cs="Times New Roman"/>
                <w:color w:val="0000FF"/>
                <w:sz w:val="20"/>
                <w:szCs w:val="20"/>
              </w:rPr>
            </w:pPr>
            <w:r w:rsidRPr="00DB680C">
              <w:rPr>
                <w:rFonts w:cs="Times New Roman"/>
                <w:color w:val="0000FF"/>
                <w:sz w:val="20"/>
                <w:szCs w:val="20"/>
              </w:rPr>
              <w:t>- Sở GD&amp;ĐT (Để báo cáo)</w:t>
            </w:r>
          </w:p>
          <w:p w:rsidR="00F837E8" w:rsidRPr="00DB680C" w:rsidRDefault="00F837E8" w:rsidP="00B0725E">
            <w:pPr>
              <w:pStyle w:val="NoSpacing"/>
              <w:jc w:val="both"/>
              <w:rPr>
                <w:rFonts w:cs="Times New Roman"/>
                <w:color w:val="0000FF"/>
                <w:sz w:val="20"/>
                <w:szCs w:val="20"/>
              </w:rPr>
            </w:pPr>
            <w:r w:rsidRPr="00DB680C">
              <w:rPr>
                <w:rFonts w:cs="Times New Roman"/>
                <w:color w:val="0000FF"/>
                <w:sz w:val="20"/>
                <w:szCs w:val="20"/>
              </w:rPr>
              <w:t>- BGH (Để chỉ đạo, theo dõi)</w:t>
            </w:r>
          </w:p>
          <w:p w:rsidR="00F837E8" w:rsidRPr="00DB680C" w:rsidRDefault="00F837E8" w:rsidP="00B0725E">
            <w:pPr>
              <w:pStyle w:val="NoSpacing"/>
              <w:jc w:val="both"/>
              <w:rPr>
                <w:rFonts w:cs="Times New Roman"/>
                <w:color w:val="0000FF"/>
                <w:sz w:val="20"/>
                <w:szCs w:val="20"/>
              </w:rPr>
            </w:pPr>
            <w:r w:rsidRPr="00DB680C">
              <w:rPr>
                <w:rFonts w:cs="Times New Roman"/>
                <w:color w:val="0000FF"/>
                <w:sz w:val="20"/>
                <w:szCs w:val="20"/>
              </w:rPr>
              <w:t>- TTCM, GVCN, GVBM (Để thực hiện)</w:t>
            </w:r>
          </w:p>
          <w:p w:rsidR="00F837E8" w:rsidRPr="00DB680C" w:rsidRDefault="00F837E8" w:rsidP="00B0725E">
            <w:pPr>
              <w:pStyle w:val="NoSpacing"/>
              <w:jc w:val="both"/>
              <w:rPr>
                <w:rFonts w:cs="Times New Roman"/>
                <w:color w:val="0000FF"/>
                <w:sz w:val="20"/>
                <w:szCs w:val="20"/>
              </w:rPr>
            </w:pPr>
            <w:r w:rsidRPr="00DB680C">
              <w:rPr>
                <w:rFonts w:cs="Times New Roman"/>
                <w:color w:val="0000FF"/>
                <w:sz w:val="20"/>
                <w:szCs w:val="20"/>
              </w:rPr>
              <w:t>- Lưu: VT;</w:t>
            </w:r>
          </w:p>
          <w:p w:rsidR="00F837E8" w:rsidRPr="00DB680C" w:rsidRDefault="00F837E8" w:rsidP="00B0725E">
            <w:pPr>
              <w:pStyle w:val="NoSpacing"/>
              <w:jc w:val="both"/>
              <w:rPr>
                <w:rFonts w:cs="Times New Roman"/>
                <w:color w:val="0000FF"/>
                <w:sz w:val="20"/>
                <w:szCs w:val="20"/>
              </w:rPr>
            </w:pPr>
          </w:p>
          <w:p w:rsidR="00F837E8" w:rsidRPr="00DB680C" w:rsidRDefault="00F837E8" w:rsidP="00B0725E">
            <w:pPr>
              <w:pStyle w:val="NoSpacing"/>
              <w:jc w:val="both"/>
              <w:rPr>
                <w:rFonts w:cs="Times New Roman"/>
                <w:color w:val="0000FF"/>
                <w:sz w:val="20"/>
                <w:szCs w:val="20"/>
              </w:rPr>
            </w:pPr>
            <w:r w:rsidRPr="00DB680C">
              <w:rPr>
                <w:rFonts w:cs="Times New Roman"/>
                <w:color w:val="0000FF"/>
                <w:sz w:val="20"/>
                <w:szCs w:val="20"/>
              </w:rPr>
              <w:t xml:space="preserve">                                                                       </w:t>
            </w:r>
          </w:p>
        </w:tc>
        <w:tc>
          <w:tcPr>
            <w:tcW w:w="5076" w:type="dxa"/>
          </w:tcPr>
          <w:p w:rsidR="00F837E8" w:rsidRPr="00DB680C" w:rsidRDefault="00F837E8" w:rsidP="00B0725E">
            <w:pPr>
              <w:pStyle w:val="NoSpacing"/>
              <w:jc w:val="both"/>
              <w:rPr>
                <w:rFonts w:cs="Times New Roman"/>
                <w:b/>
                <w:color w:val="0000FF"/>
                <w:szCs w:val="26"/>
              </w:rPr>
            </w:pPr>
            <w:r w:rsidRPr="00DB680C">
              <w:rPr>
                <w:rFonts w:cs="Times New Roman"/>
                <w:b/>
                <w:color w:val="0000FF"/>
                <w:szCs w:val="26"/>
              </w:rPr>
              <w:t xml:space="preserve">                       HIỆU TRƯỞNG</w:t>
            </w:r>
          </w:p>
          <w:p w:rsidR="00F837E8" w:rsidRPr="00DB680C" w:rsidRDefault="00F837E8" w:rsidP="00B0725E">
            <w:pPr>
              <w:pStyle w:val="NoSpacing"/>
              <w:jc w:val="both"/>
              <w:rPr>
                <w:rFonts w:cs="Times New Roman"/>
                <w:color w:val="0000FF"/>
                <w:szCs w:val="26"/>
              </w:rPr>
            </w:pPr>
          </w:p>
          <w:p w:rsidR="00F837E8" w:rsidRPr="00DB680C" w:rsidRDefault="00F837E8" w:rsidP="00B0725E">
            <w:pPr>
              <w:pStyle w:val="NoSpacing"/>
              <w:jc w:val="both"/>
              <w:rPr>
                <w:rFonts w:cs="Times New Roman"/>
                <w:color w:val="0000FF"/>
                <w:szCs w:val="26"/>
              </w:rPr>
            </w:pPr>
          </w:p>
          <w:p w:rsidR="00F837E8" w:rsidRPr="00DB680C" w:rsidRDefault="00F837E8" w:rsidP="00B0725E">
            <w:pPr>
              <w:pStyle w:val="NoSpacing"/>
              <w:jc w:val="both"/>
              <w:rPr>
                <w:rFonts w:cs="Times New Roman"/>
                <w:color w:val="0000FF"/>
                <w:szCs w:val="26"/>
              </w:rPr>
            </w:pPr>
          </w:p>
          <w:p w:rsidR="00F837E8" w:rsidRPr="00DB680C" w:rsidRDefault="00F837E8" w:rsidP="00B0725E">
            <w:pPr>
              <w:pStyle w:val="NoSpacing"/>
              <w:jc w:val="both"/>
              <w:rPr>
                <w:rFonts w:cs="Times New Roman"/>
                <w:color w:val="0000FF"/>
                <w:szCs w:val="26"/>
              </w:rPr>
            </w:pPr>
          </w:p>
          <w:p w:rsidR="00F837E8" w:rsidRPr="00DB680C" w:rsidRDefault="00F837E8" w:rsidP="00B0725E">
            <w:pPr>
              <w:pStyle w:val="NoSpacing"/>
              <w:jc w:val="both"/>
              <w:rPr>
                <w:rFonts w:cs="Times New Roman"/>
                <w:b/>
                <w:color w:val="0000FF"/>
                <w:szCs w:val="26"/>
              </w:rPr>
            </w:pPr>
            <w:r w:rsidRPr="00DB680C">
              <w:rPr>
                <w:rFonts w:cs="Times New Roman"/>
                <w:b/>
                <w:color w:val="0000FF"/>
                <w:szCs w:val="26"/>
              </w:rPr>
              <w:t xml:space="preserve">                            Nguyễn Xuân Túc </w:t>
            </w:r>
          </w:p>
        </w:tc>
      </w:tr>
    </w:tbl>
    <w:p w:rsidR="00F837E8" w:rsidRPr="00DB680C" w:rsidRDefault="00F837E8" w:rsidP="00F837E8">
      <w:pPr>
        <w:jc w:val="center"/>
        <w:textAlignment w:val="baseline"/>
        <w:outlineLvl w:val="0"/>
        <w:rPr>
          <w:rFonts w:cs="Times New Roman"/>
          <w:color w:val="0000FF"/>
          <w:sz w:val="28"/>
          <w:szCs w:val="28"/>
        </w:rPr>
      </w:pPr>
    </w:p>
    <w:p w:rsidR="00F837E8" w:rsidRPr="00DB680C" w:rsidRDefault="00F837E8"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DB55B6" w:rsidRPr="00DB680C" w:rsidRDefault="00DB55B6" w:rsidP="00DB55B6">
      <w:pP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            </w:t>
      </w:r>
      <w:r w:rsidRPr="00DB680C">
        <w:rPr>
          <w:rFonts w:ascii="Times New Roman" w:hAnsi="Times New Roman" w:cs="Times New Roman"/>
          <w:color w:val="0000FF"/>
          <w:sz w:val="26"/>
          <w:szCs w:val="26"/>
        </w:rPr>
        <w:t>SỞ GD&amp;ĐT BÌNH ĐỊNH</w:t>
      </w:r>
      <w:r w:rsidRPr="00DB680C">
        <w:rPr>
          <w:rFonts w:ascii="Times New Roman" w:hAnsi="Times New Roman" w:cs="Times New Roman"/>
          <w:b/>
          <w:color w:val="0000FF"/>
          <w:sz w:val="26"/>
          <w:szCs w:val="26"/>
        </w:rPr>
        <w:t xml:space="preserve">         CỘNG HÒA XÃ HỘI CHỦ NGHĨA VIỆT NAM </w:t>
      </w:r>
    </w:p>
    <w:p w:rsidR="00DB55B6" w:rsidRPr="00DB680C" w:rsidRDefault="00DB55B6" w:rsidP="00DB55B6">
      <w:pPr>
        <w:rPr>
          <w:rFonts w:ascii="Times New Roman" w:hAnsi="Times New Roman" w:cs="Times New Roman"/>
          <w:color w:val="0000FF"/>
          <w:sz w:val="26"/>
          <w:szCs w:val="26"/>
        </w:rPr>
      </w:pPr>
      <w:r w:rsidRPr="00DB680C">
        <w:rPr>
          <w:rFonts w:ascii="Times New Roman" w:hAnsi="Times New Roman" w:cs="Times New Roman"/>
          <w:b/>
          <w:color w:val="0000FF"/>
          <w:sz w:val="26"/>
          <w:szCs w:val="26"/>
        </w:rPr>
        <w:t xml:space="preserve">    TRƯỜNG THPT SỐ 1 PHÙ CÁT</w:t>
      </w:r>
      <w:r w:rsidRPr="00DB680C">
        <w:rPr>
          <w:rFonts w:ascii="Times New Roman" w:hAnsi="Times New Roman" w:cs="Times New Roman"/>
          <w:color w:val="0000FF"/>
          <w:sz w:val="26"/>
          <w:szCs w:val="26"/>
        </w:rPr>
        <w:t xml:space="preserve"> </w:t>
      </w:r>
      <w:r w:rsidRPr="00DB680C">
        <w:rPr>
          <w:rFonts w:ascii="Times New Roman" w:hAnsi="Times New Roman" w:cs="Times New Roman"/>
          <w:color w:val="0000FF"/>
          <w:sz w:val="26"/>
          <w:szCs w:val="26"/>
        </w:rPr>
        <w:tab/>
      </w:r>
      <w:r w:rsidRPr="00DB680C">
        <w:rPr>
          <w:rFonts w:ascii="Times New Roman" w:hAnsi="Times New Roman" w:cs="Times New Roman"/>
          <w:color w:val="0000FF"/>
          <w:sz w:val="26"/>
          <w:szCs w:val="26"/>
        </w:rPr>
        <w:tab/>
        <w:t xml:space="preserve">   </w:t>
      </w:r>
      <w:r w:rsidRPr="00DB680C">
        <w:rPr>
          <w:rFonts w:ascii="Times New Roman" w:hAnsi="Times New Roman" w:cs="Times New Roman"/>
          <w:b/>
          <w:color w:val="0000FF"/>
          <w:sz w:val="26"/>
          <w:szCs w:val="26"/>
        </w:rPr>
        <w:t>Độc lập – Tự do – Hạnh phúc</w:t>
      </w:r>
      <w:r w:rsidRPr="00DB680C">
        <w:rPr>
          <w:rFonts w:ascii="Times New Roman" w:hAnsi="Times New Roman" w:cs="Times New Roman"/>
          <w:color w:val="0000FF"/>
          <w:sz w:val="26"/>
          <w:szCs w:val="26"/>
        </w:rPr>
        <w:t xml:space="preserve"> </w:t>
      </w:r>
    </w:p>
    <w:p w:rsidR="00DB55B6" w:rsidRPr="00DB680C" w:rsidRDefault="007C680B" w:rsidP="00DB55B6">
      <w:pPr>
        <w:rPr>
          <w:rFonts w:ascii="Times New Roman" w:hAnsi="Times New Roman" w:cs="Times New Roman"/>
          <w:color w:val="0000FF"/>
          <w:sz w:val="26"/>
          <w:szCs w:val="26"/>
        </w:rPr>
      </w:pPr>
      <w:r>
        <w:rPr>
          <w:rFonts w:ascii="Times New Roman" w:hAnsi="Times New Roman" w:cs="Times New Roman"/>
          <w:color w:val="0000FF"/>
          <w:sz w:val="26"/>
          <w:szCs w:val="26"/>
        </w:rPr>
        <w:pict>
          <v:line id="_x0000_s1030" style="position:absolute;z-index:251659264" from="38pt,1.85pt" to="173pt,1.85pt" o:allowincell="f"/>
        </w:pict>
      </w:r>
      <w:r>
        <w:rPr>
          <w:rFonts w:ascii="Times New Roman" w:hAnsi="Times New Roman" w:cs="Times New Roman"/>
          <w:color w:val="0000FF"/>
          <w:sz w:val="26"/>
          <w:szCs w:val="26"/>
        </w:rPr>
        <w:pict>
          <v:line id="_x0000_s1031" style="position:absolute;z-index:251660288" from="263.6pt,1.75pt" to="416.6pt,1.75pt" o:allowincell="f"/>
        </w:pict>
      </w:r>
    </w:p>
    <w:p w:rsidR="00DB55B6" w:rsidRPr="00DB680C" w:rsidRDefault="00DB55B6" w:rsidP="00145ECF">
      <w:pPr>
        <w:jc w:val="center"/>
        <w:rPr>
          <w:rFonts w:ascii="Times New Roman" w:hAnsi="Times New Roman" w:cs="Times New Roman"/>
          <w:b/>
          <w:color w:val="0000FF"/>
          <w:sz w:val="26"/>
          <w:szCs w:val="26"/>
        </w:rPr>
      </w:pPr>
    </w:p>
    <w:p w:rsidR="00145ECF" w:rsidRPr="00DB680C" w:rsidRDefault="00145ECF" w:rsidP="00145ECF">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PHÂN CÔNG GIÁO VIÊN DẠY PHỤ ĐẠO CHO HỌC SINH</w:t>
      </w:r>
    </w:p>
    <w:p w:rsidR="00145ECF" w:rsidRPr="00DB680C" w:rsidRDefault="00145ECF" w:rsidP="00145ECF">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PHẢI NGHỈ HỌC NHIỀU NGÀY DO DỊCH COVID-19</w:t>
      </w:r>
    </w:p>
    <w:p w:rsidR="00145ECF" w:rsidRPr="00DB680C" w:rsidRDefault="00145ECF" w:rsidP="00145ECF">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Năm học: 2021-2022</w:t>
      </w:r>
    </w:p>
    <w:p w:rsidR="00D00D34" w:rsidRPr="00DB680C" w:rsidRDefault="00D00D34" w:rsidP="00145ECF">
      <w:pPr>
        <w:jc w:val="center"/>
        <w:rPr>
          <w:rFonts w:ascii="Times New Roman" w:hAnsi="Times New Roman" w:cs="Times New Roman"/>
          <w:b/>
          <w:color w:val="0000FF"/>
          <w:sz w:val="26"/>
          <w:szCs w:val="26"/>
        </w:rPr>
      </w:pPr>
    </w:p>
    <w:tbl>
      <w:tblPr>
        <w:tblStyle w:val="TableGrid"/>
        <w:tblW w:w="0" w:type="auto"/>
        <w:tblLook w:val="04A0"/>
      </w:tblPr>
      <w:tblGrid>
        <w:gridCol w:w="1998"/>
        <w:gridCol w:w="2790"/>
        <w:gridCol w:w="2430"/>
        <w:gridCol w:w="2644"/>
      </w:tblGrid>
      <w:tr w:rsidR="00145ECF" w:rsidRPr="00DB680C" w:rsidTr="00A56629">
        <w:tc>
          <w:tcPr>
            <w:tcW w:w="1998" w:type="dxa"/>
            <w:tcBorders>
              <w:tl2br w:val="single" w:sz="4" w:space="0" w:color="auto"/>
            </w:tcBorders>
          </w:tcPr>
          <w:p w:rsidR="00145ECF" w:rsidRPr="00DB680C" w:rsidRDefault="00145ECF" w:rsidP="00F837E8">
            <w:pPr>
              <w:jc w:val="both"/>
              <w:rPr>
                <w:rFonts w:cs="Times New Roman"/>
                <w:b/>
                <w:color w:val="0000FF"/>
                <w:szCs w:val="26"/>
              </w:rPr>
            </w:pPr>
            <w:r w:rsidRPr="00DB680C">
              <w:rPr>
                <w:rFonts w:cs="Times New Roman"/>
                <w:b/>
                <w:color w:val="0000FF"/>
                <w:szCs w:val="26"/>
              </w:rPr>
              <w:t xml:space="preserve">               KHỐI</w:t>
            </w:r>
          </w:p>
          <w:p w:rsidR="00145ECF" w:rsidRPr="00DB680C" w:rsidRDefault="00145ECF" w:rsidP="00F837E8">
            <w:pPr>
              <w:jc w:val="both"/>
              <w:rPr>
                <w:rFonts w:cs="Times New Roman"/>
                <w:b/>
                <w:color w:val="0000FF"/>
                <w:szCs w:val="26"/>
              </w:rPr>
            </w:pPr>
          </w:p>
          <w:p w:rsidR="00145ECF" w:rsidRPr="00DB680C" w:rsidRDefault="00145ECF" w:rsidP="00F837E8">
            <w:pPr>
              <w:jc w:val="both"/>
              <w:rPr>
                <w:rFonts w:cs="Times New Roman"/>
                <w:b/>
                <w:color w:val="0000FF"/>
                <w:szCs w:val="26"/>
              </w:rPr>
            </w:pPr>
            <w:r w:rsidRPr="00DB680C">
              <w:rPr>
                <w:rFonts w:cs="Times New Roman"/>
                <w:b/>
                <w:color w:val="0000FF"/>
                <w:szCs w:val="26"/>
              </w:rPr>
              <w:t>MÔN</w:t>
            </w:r>
          </w:p>
        </w:tc>
        <w:tc>
          <w:tcPr>
            <w:tcW w:w="2790" w:type="dxa"/>
          </w:tcPr>
          <w:p w:rsidR="00D00D34" w:rsidRPr="00DB680C" w:rsidRDefault="00D00D34" w:rsidP="00145ECF">
            <w:pPr>
              <w:jc w:val="center"/>
              <w:rPr>
                <w:rFonts w:cs="Times New Roman"/>
                <w:b/>
                <w:color w:val="0000FF"/>
                <w:szCs w:val="26"/>
              </w:rPr>
            </w:pPr>
          </w:p>
          <w:p w:rsidR="00145ECF" w:rsidRPr="00DB680C" w:rsidRDefault="00D00D34" w:rsidP="00145ECF">
            <w:pPr>
              <w:jc w:val="center"/>
              <w:rPr>
                <w:rFonts w:cs="Times New Roman"/>
                <w:b/>
                <w:color w:val="0000FF"/>
                <w:szCs w:val="26"/>
              </w:rPr>
            </w:pPr>
            <w:r w:rsidRPr="00DB680C">
              <w:rPr>
                <w:rFonts w:cs="Times New Roman"/>
                <w:b/>
                <w:color w:val="0000FF"/>
                <w:szCs w:val="26"/>
              </w:rPr>
              <w:t xml:space="preserve">KHỐI </w:t>
            </w:r>
            <w:r w:rsidR="00145ECF" w:rsidRPr="00DB680C">
              <w:rPr>
                <w:rFonts w:cs="Times New Roman"/>
                <w:b/>
                <w:color w:val="0000FF"/>
                <w:szCs w:val="26"/>
              </w:rPr>
              <w:t>10</w:t>
            </w:r>
          </w:p>
        </w:tc>
        <w:tc>
          <w:tcPr>
            <w:tcW w:w="2430" w:type="dxa"/>
          </w:tcPr>
          <w:p w:rsidR="00D00D34" w:rsidRPr="00DB680C" w:rsidRDefault="00D00D34" w:rsidP="00145ECF">
            <w:pPr>
              <w:jc w:val="center"/>
              <w:rPr>
                <w:rFonts w:cs="Times New Roman"/>
                <w:b/>
                <w:color w:val="0000FF"/>
                <w:szCs w:val="26"/>
              </w:rPr>
            </w:pPr>
          </w:p>
          <w:p w:rsidR="00145ECF" w:rsidRPr="00DB680C" w:rsidRDefault="00D00D34" w:rsidP="00145ECF">
            <w:pPr>
              <w:jc w:val="center"/>
              <w:rPr>
                <w:rFonts w:cs="Times New Roman"/>
                <w:b/>
                <w:color w:val="0000FF"/>
                <w:szCs w:val="26"/>
              </w:rPr>
            </w:pPr>
            <w:r w:rsidRPr="00DB680C">
              <w:rPr>
                <w:rFonts w:cs="Times New Roman"/>
                <w:b/>
                <w:color w:val="0000FF"/>
                <w:szCs w:val="26"/>
              </w:rPr>
              <w:t xml:space="preserve">KHỐI </w:t>
            </w:r>
            <w:r w:rsidR="00145ECF" w:rsidRPr="00DB680C">
              <w:rPr>
                <w:rFonts w:cs="Times New Roman"/>
                <w:b/>
                <w:color w:val="0000FF"/>
                <w:szCs w:val="26"/>
              </w:rPr>
              <w:t>11</w:t>
            </w:r>
          </w:p>
        </w:tc>
        <w:tc>
          <w:tcPr>
            <w:tcW w:w="2644" w:type="dxa"/>
          </w:tcPr>
          <w:p w:rsidR="00D00D34" w:rsidRPr="00DB680C" w:rsidRDefault="00D00D34" w:rsidP="00145ECF">
            <w:pPr>
              <w:jc w:val="center"/>
              <w:rPr>
                <w:rFonts w:cs="Times New Roman"/>
                <w:b/>
                <w:color w:val="0000FF"/>
                <w:szCs w:val="26"/>
              </w:rPr>
            </w:pPr>
          </w:p>
          <w:p w:rsidR="00145ECF" w:rsidRPr="00DB680C" w:rsidRDefault="00D00D34" w:rsidP="00145ECF">
            <w:pPr>
              <w:jc w:val="center"/>
              <w:rPr>
                <w:rFonts w:cs="Times New Roman"/>
                <w:b/>
                <w:color w:val="0000FF"/>
                <w:szCs w:val="26"/>
              </w:rPr>
            </w:pPr>
            <w:r w:rsidRPr="00DB680C">
              <w:rPr>
                <w:rFonts w:cs="Times New Roman"/>
                <w:b/>
                <w:color w:val="0000FF"/>
                <w:szCs w:val="26"/>
              </w:rPr>
              <w:t xml:space="preserve">KHỐI </w:t>
            </w:r>
            <w:r w:rsidR="00145ECF" w:rsidRPr="00DB680C">
              <w:rPr>
                <w:rFonts w:cs="Times New Roman"/>
                <w:b/>
                <w:color w:val="0000FF"/>
                <w:szCs w:val="26"/>
              </w:rPr>
              <w:t>12</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Toán</w:t>
            </w:r>
          </w:p>
        </w:tc>
        <w:tc>
          <w:tcPr>
            <w:tcW w:w="2790" w:type="dxa"/>
          </w:tcPr>
          <w:p w:rsidR="00145ECF" w:rsidRPr="00DB680C" w:rsidRDefault="00D00D34" w:rsidP="00F837E8">
            <w:pPr>
              <w:jc w:val="both"/>
              <w:rPr>
                <w:rFonts w:cs="Times New Roman"/>
                <w:color w:val="0000FF"/>
                <w:sz w:val="24"/>
                <w:szCs w:val="24"/>
              </w:rPr>
            </w:pPr>
            <w:r w:rsidRPr="00DB680C">
              <w:rPr>
                <w:rFonts w:cs="Times New Roman"/>
                <w:color w:val="0000FF"/>
                <w:sz w:val="24"/>
                <w:szCs w:val="24"/>
              </w:rPr>
              <w:t>Nguyễn Thị Thanh Thủy</w:t>
            </w:r>
          </w:p>
        </w:tc>
        <w:tc>
          <w:tcPr>
            <w:tcW w:w="2430" w:type="dxa"/>
          </w:tcPr>
          <w:p w:rsidR="00145ECF" w:rsidRPr="00DB680C" w:rsidRDefault="001B6953" w:rsidP="00F837E8">
            <w:pPr>
              <w:jc w:val="both"/>
              <w:rPr>
                <w:rFonts w:cs="Times New Roman"/>
                <w:color w:val="0000FF"/>
                <w:sz w:val="24"/>
                <w:szCs w:val="24"/>
              </w:rPr>
            </w:pPr>
            <w:r>
              <w:rPr>
                <w:rFonts w:cs="Times New Roman"/>
                <w:color w:val="0000FF"/>
                <w:sz w:val="24"/>
                <w:szCs w:val="24"/>
              </w:rPr>
              <w:t xml:space="preserve">Nguyễn Thị Hòa </w:t>
            </w:r>
          </w:p>
        </w:tc>
        <w:tc>
          <w:tcPr>
            <w:tcW w:w="2644" w:type="dxa"/>
          </w:tcPr>
          <w:p w:rsidR="00145ECF" w:rsidRPr="00DB680C" w:rsidRDefault="001B6953" w:rsidP="00F837E8">
            <w:pPr>
              <w:jc w:val="both"/>
              <w:rPr>
                <w:rFonts w:cs="Times New Roman"/>
                <w:color w:val="0000FF"/>
                <w:sz w:val="24"/>
                <w:szCs w:val="24"/>
              </w:rPr>
            </w:pPr>
            <w:r w:rsidRPr="00DB680C">
              <w:rPr>
                <w:rFonts w:cs="Times New Roman"/>
                <w:color w:val="0000FF"/>
                <w:sz w:val="24"/>
                <w:szCs w:val="24"/>
              </w:rPr>
              <w:t xml:space="preserve">Võ Công Minh </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Vật lý</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Ngô Thị Hồng Tiếp</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Nguyễn Văn Vinh</w:t>
            </w:r>
          </w:p>
        </w:tc>
        <w:tc>
          <w:tcPr>
            <w:tcW w:w="2644" w:type="dxa"/>
          </w:tcPr>
          <w:p w:rsidR="00145ECF" w:rsidRPr="00DB680C" w:rsidRDefault="001B6953" w:rsidP="00F837E8">
            <w:pPr>
              <w:jc w:val="both"/>
              <w:rPr>
                <w:rFonts w:cs="Times New Roman"/>
                <w:color w:val="0000FF"/>
                <w:sz w:val="24"/>
                <w:szCs w:val="24"/>
              </w:rPr>
            </w:pPr>
            <w:r>
              <w:rPr>
                <w:rFonts w:cs="Times New Roman"/>
                <w:color w:val="0000FF"/>
                <w:sz w:val="24"/>
                <w:szCs w:val="24"/>
              </w:rPr>
              <w:t xml:space="preserve">Lý Duy Nguyên </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Hóa học</w:t>
            </w:r>
          </w:p>
        </w:tc>
        <w:tc>
          <w:tcPr>
            <w:tcW w:w="2790" w:type="dxa"/>
          </w:tcPr>
          <w:p w:rsidR="00145ECF" w:rsidRPr="00DB680C" w:rsidRDefault="001B6953" w:rsidP="00F837E8">
            <w:pPr>
              <w:jc w:val="both"/>
              <w:rPr>
                <w:rFonts w:cs="Times New Roman"/>
                <w:color w:val="0000FF"/>
                <w:sz w:val="24"/>
                <w:szCs w:val="24"/>
              </w:rPr>
            </w:pPr>
            <w:r>
              <w:rPr>
                <w:rFonts w:cs="Times New Roman"/>
                <w:color w:val="0000FF"/>
                <w:sz w:val="24"/>
                <w:szCs w:val="24"/>
              </w:rPr>
              <w:t xml:space="preserve">Trần Đình Tín </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Lê Thị Kim Liên</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Nguyễn Trọng Bảo</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Sinh học</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Ng. Thị Minh Huệ</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Phạm Thị Kim Ái </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Hồ Bình Liên </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Tiếng Anh</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Thùy Uyên </w:t>
            </w:r>
          </w:p>
        </w:tc>
        <w:tc>
          <w:tcPr>
            <w:tcW w:w="2430" w:type="dxa"/>
          </w:tcPr>
          <w:p w:rsidR="00145ECF" w:rsidRPr="00DB680C" w:rsidRDefault="00A56629" w:rsidP="00A56629">
            <w:pPr>
              <w:jc w:val="both"/>
              <w:rPr>
                <w:rFonts w:cs="Times New Roman"/>
                <w:color w:val="0000FF"/>
                <w:sz w:val="24"/>
                <w:szCs w:val="24"/>
              </w:rPr>
            </w:pPr>
            <w:r w:rsidRPr="00DB680C">
              <w:rPr>
                <w:rFonts w:cs="Times New Roman"/>
                <w:color w:val="0000FF"/>
                <w:sz w:val="24"/>
                <w:szCs w:val="24"/>
              </w:rPr>
              <w:t>Lê T. Bích Phương</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Nguyễn Thành Công</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Ngữ văn</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Đỗ Khưu Mỹ Kha </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Trần Xuân Lan </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Phạm Thành Đức </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Lịch sử</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Thị Hiền </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Thị Hiền </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Huỳnh Văn Long </w:t>
            </w:r>
          </w:p>
        </w:tc>
      </w:tr>
      <w:tr w:rsidR="00145ECF" w:rsidRPr="00DB680C" w:rsidTr="00A56629">
        <w:tc>
          <w:tcPr>
            <w:tcW w:w="1998" w:type="dxa"/>
          </w:tcPr>
          <w:p w:rsidR="00145ECF" w:rsidRPr="00DB680C" w:rsidRDefault="00145ECF" w:rsidP="00D00D34">
            <w:pPr>
              <w:jc w:val="center"/>
              <w:rPr>
                <w:rFonts w:cs="Times New Roman"/>
                <w:b/>
                <w:color w:val="0000FF"/>
                <w:sz w:val="24"/>
                <w:szCs w:val="24"/>
              </w:rPr>
            </w:pPr>
            <w:r w:rsidRPr="00DB680C">
              <w:rPr>
                <w:rFonts w:cs="Times New Roman"/>
                <w:b/>
                <w:color w:val="0000FF"/>
                <w:sz w:val="24"/>
                <w:szCs w:val="24"/>
              </w:rPr>
              <w:t>Địa lý</w:t>
            </w:r>
          </w:p>
        </w:tc>
        <w:tc>
          <w:tcPr>
            <w:tcW w:w="279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Huỳnh T. Hồng Lanh</w:t>
            </w:r>
          </w:p>
        </w:tc>
        <w:tc>
          <w:tcPr>
            <w:tcW w:w="2430"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Huỳnh T. Hồng Lanh</w:t>
            </w:r>
          </w:p>
        </w:tc>
        <w:tc>
          <w:tcPr>
            <w:tcW w:w="2644" w:type="dxa"/>
          </w:tcPr>
          <w:p w:rsidR="00145ECF" w:rsidRPr="00DB680C" w:rsidRDefault="00A56629" w:rsidP="00F837E8">
            <w:pPr>
              <w:jc w:val="both"/>
              <w:rPr>
                <w:rFonts w:cs="Times New Roman"/>
                <w:color w:val="0000FF"/>
                <w:sz w:val="24"/>
                <w:szCs w:val="24"/>
              </w:rPr>
            </w:pPr>
            <w:r w:rsidRPr="00DB680C">
              <w:rPr>
                <w:rFonts w:cs="Times New Roman"/>
                <w:color w:val="0000FF"/>
                <w:sz w:val="24"/>
                <w:szCs w:val="24"/>
              </w:rPr>
              <w:t xml:space="preserve">Lê Thị Bích </w:t>
            </w:r>
          </w:p>
        </w:tc>
      </w:tr>
      <w:tr w:rsidR="00A56629" w:rsidRPr="00DB680C" w:rsidTr="00A56629">
        <w:tc>
          <w:tcPr>
            <w:tcW w:w="1998" w:type="dxa"/>
          </w:tcPr>
          <w:p w:rsidR="00A56629" w:rsidRPr="00DB680C" w:rsidRDefault="00A56629" w:rsidP="00D00D34">
            <w:pPr>
              <w:jc w:val="center"/>
              <w:rPr>
                <w:rFonts w:cs="Times New Roman"/>
                <w:b/>
                <w:color w:val="0000FF"/>
                <w:sz w:val="24"/>
                <w:szCs w:val="24"/>
              </w:rPr>
            </w:pPr>
            <w:r w:rsidRPr="00DB680C">
              <w:rPr>
                <w:rFonts w:cs="Times New Roman"/>
                <w:b/>
                <w:color w:val="0000FF"/>
                <w:sz w:val="24"/>
                <w:szCs w:val="24"/>
              </w:rPr>
              <w:t>GDCD</w:t>
            </w:r>
          </w:p>
        </w:tc>
        <w:tc>
          <w:tcPr>
            <w:tcW w:w="279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Lê T.Bích Vân</w:t>
            </w:r>
          </w:p>
        </w:tc>
        <w:tc>
          <w:tcPr>
            <w:tcW w:w="243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Lê T.Bích Vân</w:t>
            </w:r>
          </w:p>
        </w:tc>
        <w:tc>
          <w:tcPr>
            <w:tcW w:w="2644"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Lê T.Bích Vân</w:t>
            </w:r>
          </w:p>
        </w:tc>
      </w:tr>
      <w:tr w:rsidR="00A56629" w:rsidRPr="00DB680C" w:rsidTr="00A56629">
        <w:tc>
          <w:tcPr>
            <w:tcW w:w="1998" w:type="dxa"/>
          </w:tcPr>
          <w:p w:rsidR="00A56629" w:rsidRPr="00DB680C" w:rsidRDefault="00A56629" w:rsidP="00D00D34">
            <w:pPr>
              <w:jc w:val="center"/>
              <w:rPr>
                <w:rFonts w:cs="Times New Roman"/>
                <w:b/>
                <w:color w:val="0000FF"/>
                <w:sz w:val="24"/>
                <w:szCs w:val="24"/>
              </w:rPr>
            </w:pPr>
            <w:r w:rsidRPr="00DB680C">
              <w:rPr>
                <w:rFonts w:cs="Times New Roman"/>
                <w:b/>
                <w:color w:val="0000FF"/>
                <w:sz w:val="24"/>
                <w:szCs w:val="24"/>
              </w:rPr>
              <w:t xml:space="preserve">CN-Sinh </w:t>
            </w:r>
          </w:p>
        </w:tc>
        <w:tc>
          <w:tcPr>
            <w:tcW w:w="279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 xml:space="preserve">Phạm Thị Kim Ái </w:t>
            </w:r>
          </w:p>
        </w:tc>
        <w:tc>
          <w:tcPr>
            <w:tcW w:w="2430" w:type="dxa"/>
          </w:tcPr>
          <w:p w:rsidR="00A56629" w:rsidRPr="00DB680C" w:rsidRDefault="00A56629" w:rsidP="00F837E8">
            <w:pPr>
              <w:jc w:val="both"/>
              <w:rPr>
                <w:rFonts w:cs="Times New Roman"/>
                <w:color w:val="0000FF"/>
                <w:sz w:val="24"/>
                <w:szCs w:val="24"/>
              </w:rPr>
            </w:pPr>
          </w:p>
        </w:tc>
        <w:tc>
          <w:tcPr>
            <w:tcW w:w="2644" w:type="dxa"/>
          </w:tcPr>
          <w:p w:rsidR="00A56629" w:rsidRPr="00DB680C" w:rsidRDefault="00A56629" w:rsidP="00F837E8">
            <w:pPr>
              <w:jc w:val="both"/>
              <w:rPr>
                <w:rFonts w:cs="Times New Roman"/>
                <w:color w:val="0000FF"/>
                <w:sz w:val="24"/>
                <w:szCs w:val="24"/>
              </w:rPr>
            </w:pPr>
          </w:p>
        </w:tc>
      </w:tr>
      <w:tr w:rsidR="00A56629" w:rsidRPr="00DB680C" w:rsidTr="00A56629">
        <w:tc>
          <w:tcPr>
            <w:tcW w:w="1998" w:type="dxa"/>
          </w:tcPr>
          <w:p w:rsidR="00A56629" w:rsidRPr="00DB680C" w:rsidRDefault="00A56629" w:rsidP="00D00D34">
            <w:pPr>
              <w:jc w:val="center"/>
              <w:rPr>
                <w:rFonts w:cs="Times New Roman"/>
                <w:b/>
                <w:color w:val="0000FF"/>
                <w:sz w:val="24"/>
                <w:szCs w:val="24"/>
              </w:rPr>
            </w:pPr>
            <w:r w:rsidRPr="00DB680C">
              <w:rPr>
                <w:rFonts w:cs="Times New Roman"/>
                <w:b/>
                <w:color w:val="0000FF"/>
                <w:sz w:val="24"/>
                <w:szCs w:val="24"/>
              </w:rPr>
              <w:t>CN-L</w:t>
            </w:r>
          </w:p>
        </w:tc>
        <w:tc>
          <w:tcPr>
            <w:tcW w:w="2790" w:type="dxa"/>
          </w:tcPr>
          <w:p w:rsidR="00A56629" w:rsidRPr="00DB680C" w:rsidRDefault="00A56629" w:rsidP="00F837E8">
            <w:pPr>
              <w:jc w:val="both"/>
              <w:rPr>
                <w:rFonts w:cs="Times New Roman"/>
                <w:color w:val="0000FF"/>
                <w:sz w:val="24"/>
                <w:szCs w:val="24"/>
              </w:rPr>
            </w:pPr>
          </w:p>
        </w:tc>
        <w:tc>
          <w:tcPr>
            <w:tcW w:w="243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 xml:space="preserve">Võ Thị Thủy </w:t>
            </w:r>
          </w:p>
        </w:tc>
        <w:tc>
          <w:tcPr>
            <w:tcW w:w="2644"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Hữu Thân </w:t>
            </w:r>
          </w:p>
        </w:tc>
      </w:tr>
      <w:tr w:rsidR="00A56629" w:rsidRPr="00DB680C" w:rsidTr="00A56629">
        <w:tc>
          <w:tcPr>
            <w:tcW w:w="1998" w:type="dxa"/>
          </w:tcPr>
          <w:p w:rsidR="00A56629" w:rsidRPr="00DB680C" w:rsidRDefault="00A56629" w:rsidP="00D00D34">
            <w:pPr>
              <w:jc w:val="center"/>
              <w:rPr>
                <w:rFonts w:cs="Times New Roman"/>
                <w:b/>
                <w:color w:val="0000FF"/>
                <w:sz w:val="24"/>
                <w:szCs w:val="24"/>
              </w:rPr>
            </w:pPr>
            <w:r w:rsidRPr="00DB680C">
              <w:rPr>
                <w:rFonts w:cs="Times New Roman"/>
                <w:b/>
                <w:color w:val="0000FF"/>
                <w:sz w:val="24"/>
                <w:szCs w:val="24"/>
              </w:rPr>
              <w:t>QPAN</w:t>
            </w:r>
          </w:p>
        </w:tc>
        <w:tc>
          <w:tcPr>
            <w:tcW w:w="279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Đình Nam </w:t>
            </w:r>
          </w:p>
        </w:tc>
        <w:tc>
          <w:tcPr>
            <w:tcW w:w="2430"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 xml:space="preserve">Nguyễn Đình Nam </w:t>
            </w:r>
          </w:p>
        </w:tc>
        <w:tc>
          <w:tcPr>
            <w:tcW w:w="2644" w:type="dxa"/>
          </w:tcPr>
          <w:p w:rsidR="00A56629" w:rsidRPr="00DB680C" w:rsidRDefault="00A56629" w:rsidP="00F837E8">
            <w:pPr>
              <w:jc w:val="both"/>
              <w:rPr>
                <w:rFonts w:cs="Times New Roman"/>
                <w:color w:val="0000FF"/>
                <w:sz w:val="24"/>
                <w:szCs w:val="24"/>
              </w:rPr>
            </w:pPr>
            <w:r w:rsidRPr="00DB680C">
              <w:rPr>
                <w:rFonts w:cs="Times New Roman"/>
                <w:color w:val="0000FF"/>
                <w:sz w:val="24"/>
                <w:szCs w:val="24"/>
              </w:rPr>
              <w:t>Phạm Ngọc Sỹ</w:t>
            </w:r>
          </w:p>
        </w:tc>
      </w:tr>
    </w:tbl>
    <w:p w:rsidR="00145ECF" w:rsidRPr="00DB680C" w:rsidRDefault="00145ECF" w:rsidP="00F837E8">
      <w:pPr>
        <w:jc w:val="both"/>
        <w:rPr>
          <w:rFonts w:ascii="Times New Roman" w:hAnsi="Times New Roman" w:cs="Times New Roman"/>
          <w:color w:val="0000FF"/>
          <w:sz w:val="26"/>
          <w:szCs w:val="26"/>
        </w:rPr>
      </w:pPr>
    </w:p>
    <w:p w:rsidR="00145ECF" w:rsidRPr="00DB680C" w:rsidRDefault="006811DA" w:rsidP="00F837E8">
      <w:pPr>
        <w:jc w:val="both"/>
        <w:rPr>
          <w:rFonts w:ascii="Times New Roman" w:hAnsi="Times New Roman" w:cs="Times New Roman"/>
          <w:color w:val="0000FF"/>
          <w:sz w:val="26"/>
          <w:szCs w:val="26"/>
        </w:rPr>
      </w:pPr>
      <w:r w:rsidRPr="00DB680C">
        <w:rPr>
          <w:rFonts w:ascii="Times New Roman" w:hAnsi="Times New Roman" w:cs="Times New Roman"/>
          <w:b/>
          <w:color w:val="0000FF"/>
          <w:sz w:val="26"/>
          <w:szCs w:val="26"/>
        </w:rPr>
        <w:t>* Thời gian dạy:</w:t>
      </w:r>
      <w:r w:rsidRPr="00DB680C">
        <w:rPr>
          <w:rFonts w:ascii="Times New Roman" w:hAnsi="Times New Roman" w:cs="Times New Roman"/>
          <w:color w:val="0000FF"/>
          <w:sz w:val="26"/>
          <w:szCs w:val="26"/>
        </w:rPr>
        <w:t xml:space="preserve"> Theo TKB của BGH</w:t>
      </w:r>
    </w:p>
    <w:p w:rsidR="006811DA" w:rsidRPr="00DB680C" w:rsidRDefault="006811DA"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DB55B6" w:rsidRPr="00DB680C" w:rsidRDefault="00DB55B6" w:rsidP="00DB55B6">
      <w:pPr>
        <w:ind w:left="4320" w:firstLine="720"/>
        <w:jc w:val="both"/>
        <w:rPr>
          <w:rFonts w:ascii="Times New Roman" w:hAnsi="Times New Roman" w:cs="Times New Roman"/>
          <w:color w:val="0000FF"/>
          <w:sz w:val="24"/>
          <w:szCs w:val="24"/>
        </w:rPr>
      </w:pPr>
      <w:r w:rsidRPr="00DB680C">
        <w:rPr>
          <w:rFonts w:ascii="Times New Roman" w:hAnsi="Times New Roman" w:cs="Times New Roman"/>
          <w:color w:val="0000FF"/>
          <w:sz w:val="24"/>
          <w:szCs w:val="24"/>
        </w:rPr>
        <w:t xml:space="preserve">      Phù Cát, ngày 26 tháng 10 năm 2021</w:t>
      </w:r>
    </w:p>
    <w:p w:rsidR="00DB55B6" w:rsidRPr="00DB680C" w:rsidRDefault="00DB55B6" w:rsidP="00DB55B6">
      <w:pPr>
        <w:ind w:left="5760" w:firstLine="720"/>
        <w:jc w:val="both"/>
        <w:rPr>
          <w:rFonts w:ascii="Times New Roman" w:hAnsi="Times New Roman" w:cs="Times New Roman"/>
          <w:b/>
          <w:color w:val="0000FF"/>
          <w:sz w:val="24"/>
          <w:szCs w:val="24"/>
        </w:rPr>
      </w:pPr>
      <w:r w:rsidRPr="00DB680C">
        <w:rPr>
          <w:rFonts w:ascii="Times New Roman" w:hAnsi="Times New Roman" w:cs="Times New Roman"/>
          <w:b/>
          <w:color w:val="0000FF"/>
          <w:sz w:val="24"/>
          <w:szCs w:val="24"/>
        </w:rPr>
        <w:t>HIỆU TRƯỞNG</w:t>
      </w:r>
    </w:p>
    <w:p w:rsidR="00DB55B6" w:rsidRPr="00DB680C" w:rsidRDefault="00DB55B6" w:rsidP="00DB55B6">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145ECF" w:rsidRPr="00DB680C" w:rsidRDefault="00145ECF"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6811DA">
      <w:pP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            </w:t>
      </w:r>
      <w:r w:rsidRPr="00DB680C">
        <w:rPr>
          <w:rFonts w:ascii="Times New Roman" w:hAnsi="Times New Roman" w:cs="Times New Roman"/>
          <w:color w:val="0000FF"/>
          <w:sz w:val="26"/>
          <w:szCs w:val="26"/>
        </w:rPr>
        <w:t>SỞ GD&amp;ĐT BÌNH ĐỊNH</w:t>
      </w:r>
      <w:r w:rsidRPr="00DB680C">
        <w:rPr>
          <w:rFonts w:ascii="Times New Roman" w:hAnsi="Times New Roman" w:cs="Times New Roman"/>
          <w:b/>
          <w:color w:val="0000FF"/>
          <w:sz w:val="26"/>
          <w:szCs w:val="26"/>
        </w:rPr>
        <w:t xml:space="preserve">         CỘNG HÒA XÃ HỘI CHỦ NGHĨA VIỆT NAM </w:t>
      </w:r>
    </w:p>
    <w:p w:rsidR="006811DA" w:rsidRPr="00DB680C" w:rsidRDefault="006811DA" w:rsidP="006811DA">
      <w:pPr>
        <w:rPr>
          <w:rFonts w:ascii="Times New Roman" w:hAnsi="Times New Roman" w:cs="Times New Roman"/>
          <w:color w:val="0000FF"/>
          <w:sz w:val="26"/>
          <w:szCs w:val="26"/>
        </w:rPr>
      </w:pPr>
      <w:r w:rsidRPr="00DB680C">
        <w:rPr>
          <w:rFonts w:ascii="Times New Roman" w:hAnsi="Times New Roman" w:cs="Times New Roman"/>
          <w:b/>
          <w:color w:val="0000FF"/>
          <w:sz w:val="26"/>
          <w:szCs w:val="26"/>
        </w:rPr>
        <w:t xml:space="preserve">    TRƯỜNG THPT SỐ 1 PHÙ CÁT</w:t>
      </w:r>
      <w:r w:rsidRPr="00DB680C">
        <w:rPr>
          <w:rFonts w:ascii="Times New Roman" w:hAnsi="Times New Roman" w:cs="Times New Roman"/>
          <w:color w:val="0000FF"/>
          <w:sz w:val="26"/>
          <w:szCs w:val="26"/>
        </w:rPr>
        <w:t xml:space="preserve"> </w:t>
      </w:r>
      <w:r w:rsidRPr="00DB680C">
        <w:rPr>
          <w:rFonts w:ascii="Times New Roman" w:hAnsi="Times New Roman" w:cs="Times New Roman"/>
          <w:color w:val="0000FF"/>
          <w:sz w:val="26"/>
          <w:szCs w:val="26"/>
        </w:rPr>
        <w:tab/>
      </w:r>
      <w:r w:rsidRPr="00DB680C">
        <w:rPr>
          <w:rFonts w:ascii="Times New Roman" w:hAnsi="Times New Roman" w:cs="Times New Roman"/>
          <w:color w:val="0000FF"/>
          <w:sz w:val="26"/>
          <w:szCs w:val="26"/>
        </w:rPr>
        <w:tab/>
        <w:t xml:space="preserve">   </w:t>
      </w:r>
      <w:r w:rsidRPr="00DB680C">
        <w:rPr>
          <w:rFonts w:ascii="Times New Roman" w:hAnsi="Times New Roman" w:cs="Times New Roman"/>
          <w:b/>
          <w:color w:val="0000FF"/>
          <w:sz w:val="26"/>
          <w:szCs w:val="26"/>
        </w:rPr>
        <w:t>Độc lập – Tự do – Hạnh phúc</w:t>
      </w:r>
      <w:r w:rsidRPr="00DB680C">
        <w:rPr>
          <w:rFonts w:ascii="Times New Roman" w:hAnsi="Times New Roman" w:cs="Times New Roman"/>
          <w:color w:val="0000FF"/>
          <w:sz w:val="26"/>
          <w:szCs w:val="26"/>
        </w:rPr>
        <w:t xml:space="preserve"> </w:t>
      </w:r>
    </w:p>
    <w:p w:rsidR="006811DA" w:rsidRPr="00DB680C" w:rsidRDefault="007C680B" w:rsidP="006811DA">
      <w:pPr>
        <w:rPr>
          <w:rFonts w:ascii="Times New Roman" w:hAnsi="Times New Roman" w:cs="Times New Roman"/>
          <w:color w:val="0000FF"/>
          <w:sz w:val="26"/>
          <w:szCs w:val="26"/>
        </w:rPr>
      </w:pPr>
      <w:r>
        <w:rPr>
          <w:rFonts w:ascii="Times New Roman" w:hAnsi="Times New Roman" w:cs="Times New Roman"/>
          <w:color w:val="0000FF"/>
          <w:sz w:val="26"/>
          <w:szCs w:val="26"/>
        </w:rPr>
        <w:pict>
          <v:line id="_x0000_s1028" style="position:absolute;z-index:251657216" from="38pt,1.85pt" to="173pt,1.85pt" o:allowincell="f"/>
        </w:pict>
      </w:r>
      <w:r>
        <w:rPr>
          <w:rFonts w:ascii="Times New Roman" w:hAnsi="Times New Roman" w:cs="Times New Roman"/>
          <w:color w:val="0000FF"/>
          <w:sz w:val="26"/>
          <w:szCs w:val="26"/>
        </w:rPr>
        <w:pict>
          <v:line id="_x0000_s1029" style="position:absolute;z-index:251658240" from="263.6pt,1.75pt" to="416.6pt,1.75pt" o:allowincell="f"/>
        </w:pict>
      </w:r>
    </w:p>
    <w:p w:rsidR="006811DA" w:rsidRPr="00DB680C" w:rsidRDefault="006811DA" w:rsidP="006811DA">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 xml:space="preserve">DANH SÁCH HỌC SINH HỌC PHỤ ĐẠO </w:t>
      </w:r>
    </w:p>
    <w:p w:rsidR="006811DA" w:rsidRPr="00DB680C" w:rsidRDefault="006811DA" w:rsidP="006811DA">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DO PHẢI NGHỈ HỌC NHIỀU NGÀY VÌ DỊCH COVID-19</w:t>
      </w:r>
    </w:p>
    <w:p w:rsidR="006811DA" w:rsidRDefault="006811DA" w:rsidP="006811DA">
      <w:pPr>
        <w:jc w:val="center"/>
        <w:rPr>
          <w:rFonts w:ascii="Times New Roman" w:hAnsi="Times New Roman" w:cs="Times New Roman"/>
          <w:b/>
          <w:color w:val="0000FF"/>
          <w:sz w:val="26"/>
          <w:szCs w:val="26"/>
        </w:rPr>
      </w:pPr>
      <w:r w:rsidRPr="00DB680C">
        <w:rPr>
          <w:rFonts w:ascii="Times New Roman" w:hAnsi="Times New Roman" w:cs="Times New Roman"/>
          <w:b/>
          <w:color w:val="0000FF"/>
          <w:sz w:val="26"/>
          <w:szCs w:val="26"/>
        </w:rPr>
        <w:t>Năm học: 2021-2022</w:t>
      </w:r>
    </w:p>
    <w:p w:rsidR="009608CD" w:rsidRPr="00DB680C" w:rsidRDefault="009608CD" w:rsidP="006811DA">
      <w:pPr>
        <w:jc w:val="center"/>
        <w:rPr>
          <w:rFonts w:ascii="Times New Roman" w:hAnsi="Times New Roman" w:cs="Times New Roman"/>
          <w:b/>
          <w:color w:val="0000FF"/>
          <w:sz w:val="26"/>
          <w:szCs w:val="26"/>
        </w:rPr>
      </w:pPr>
    </w:p>
    <w:tbl>
      <w:tblPr>
        <w:tblStyle w:val="TableGrid"/>
        <w:tblW w:w="0" w:type="auto"/>
        <w:tblLook w:val="04A0"/>
      </w:tblPr>
      <w:tblGrid>
        <w:gridCol w:w="828"/>
        <w:gridCol w:w="3150"/>
        <w:gridCol w:w="1890"/>
        <w:gridCol w:w="3994"/>
      </w:tblGrid>
      <w:tr w:rsidR="006811DA" w:rsidRPr="00DB680C" w:rsidTr="009608CD">
        <w:tc>
          <w:tcPr>
            <w:tcW w:w="828" w:type="dxa"/>
          </w:tcPr>
          <w:p w:rsidR="006811DA" w:rsidRPr="00DB680C" w:rsidRDefault="006811DA" w:rsidP="006811DA">
            <w:pPr>
              <w:jc w:val="center"/>
              <w:rPr>
                <w:rFonts w:cs="Times New Roman"/>
                <w:b/>
                <w:color w:val="0000FF"/>
                <w:sz w:val="24"/>
                <w:szCs w:val="24"/>
              </w:rPr>
            </w:pPr>
            <w:r w:rsidRPr="00DB680C">
              <w:rPr>
                <w:rFonts w:cs="Times New Roman"/>
                <w:b/>
                <w:color w:val="0000FF"/>
                <w:sz w:val="24"/>
                <w:szCs w:val="24"/>
              </w:rPr>
              <w:t>TT</w:t>
            </w:r>
          </w:p>
        </w:tc>
        <w:tc>
          <w:tcPr>
            <w:tcW w:w="3150" w:type="dxa"/>
          </w:tcPr>
          <w:p w:rsidR="006811DA" w:rsidRPr="00DB680C" w:rsidRDefault="006811DA" w:rsidP="006811DA">
            <w:pPr>
              <w:jc w:val="center"/>
              <w:rPr>
                <w:rFonts w:cs="Times New Roman"/>
                <w:b/>
                <w:color w:val="0000FF"/>
                <w:sz w:val="24"/>
                <w:szCs w:val="24"/>
              </w:rPr>
            </w:pPr>
            <w:r w:rsidRPr="00DB680C">
              <w:rPr>
                <w:rFonts w:cs="Times New Roman"/>
                <w:b/>
                <w:color w:val="0000FF"/>
                <w:sz w:val="24"/>
                <w:szCs w:val="24"/>
              </w:rPr>
              <w:t>Họ và tên</w:t>
            </w:r>
          </w:p>
        </w:tc>
        <w:tc>
          <w:tcPr>
            <w:tcW w:w="1890" w:type="dxa"/>
          </w:tcPr>
          <w:p w:rsidR="006811DA" w:rsidRPr="00DB680C" w:rsidRDefault="006811DA" w:rsidP="006811DA">
            <w:pPr>
              <w:jc w:val="center"/>
              <w:rPr>
                <w:rFonts w:cs="Times New Roman"/>
                <w:b/>
                <w:color w:val="0000FF"/>
                <w:sz w:val="24"/>
                <w:szCs w:val="24"/>
              </w:rPr>
            </w:pPr>
            <w:r w:rsidRPr="00DB680C">
              <w:rPr>
                <w:rFonts w:cs="Times New Roman"/>
                <w:b/>
                <w:color w:val="0000FF"/>
                <w:sz w:val="24"/>
                <w:szCs w:val="24"/>
              </w:rPr>
              <w:t>Lớp</w:t>
            </w:r>
          </w:p>
        </w:tc>
        <w:tc>
          <w:tcPr>
            <w:tcW w:w="3994" w:type="dxa"/>
          </w:tcPr>
          <w:p w:rsidR="006811DA" w:rsidRPr="00DB680C" w:rsidRDefault="001B6953" w:rsidP="006811DA">
            <w:pPr>
              <w:jc w:val="center"/>
              <w:rPr>
                <w:rFonts w:cs="Times New Roman"/>
                <w:b/>
                <w:color w:val="0000FF"/>
                <w:sz w:val="24"/>
                <w:szCs w:val="24"/>
              </w:rPr>
            </w:pPr>
            <w:r>
              <w:rPr>
                <w:rFonts w:cs="Times New Roman"/>
                <w:b/>
                <w:color w:val="0000FF"/>
                <w:sz w:val="24"/>
                <w:szCs w:val="24"/>
              </w:rPr>
              <w:t xml:space="preserve">PHÒNG HỌC </w:t>
            </w:r>
          </w:p>
        </w:tc>
      </w:tr>
      <w:tr w:rsidR="001B6953" w:rsidRPr="009608CD" w:rsidTr="009608CD">
        <w:tc>
          <w:tcPr>
            <w:tcW w:w="828" w:type="dxa"/>
          </w:tcPr>
          <w:p w:rsidR="001B6953" w:rsidRPr="009608CD" w:rsidRDefault="001B6953" w:rsidP="0079304D">
            <w:pPr>
              <w:jc w:val="center"/>
              <w:rPr>
                <w:rFonts w:cs="Times New Roman"/>
                <w:color w:val="0000FF"/>
                <w:szCs w:val="26"/>
              </w:rPr>
            </w:pPr>
            <w:r w:rsidRPr="009608CD">
              <w:rPr>
                <w:rFonts w:cs="Times New Roman"/>
                <w:color w:val="0000FF"/>
                <w:szCs w:val="26"/>
              </w:rPr>
              <w:t>1</w:t>
            </w:r>
          </w:p>
        </w:tc>
        <w:tc>
          <w:tcPr>
            <w:tcW w:w="3150" w:type="dxa"/>
          </w:tcPr>
          <w:p w:rsidR="001B6953" w:rsidRPr="009608CD" w:rsidRDefault="001B6953" w:rsidP="00F837E8">
            <w:pPr>
              <w:jc w:val="both"/>
              <w:rPr>
                <w:rFonts w:cs="Times New Roman"/>
                <w:color w:val="0000FF"/>
                <w:szCs w:val="26"/>
              </w:rPr>
            </w:pPr>
            <w:r w:rsidRPr="009608CD">
              <w:rPr>
                <w:rFonts w:cs="Times New Roman"/>
                <w:color w:val="0000FF"/>
                <w:szCs w:val="26"/>
              </w:rPr>
              <w:t>Nguyễn Hạ Huyền</w:t>
            </w:r>
          </w:p>
        </w:tc>
        <w:tc>
          <w:tcPr>
            <w:tcW w:w="1890" w:type="dxa"/>
          </w:tcPr>
          <w:p w:rsidR="001B6953" w:rsidRPr="009608CD" w:rsidRDefault="001B6953" w:rsidP="0079304D">
            <w:pPr>
              <w:jc w:val="center"/>
              <w:rPr>
                <w:rFonts w:cs="Times New Roman"/>
                <w:color w:val="0000FF"/>
                <w:szCs w:val="26"/>
              </w:rPr>
            </w:pPr>
            <w:r w:rsidRPr="009608CD">
              <w:rPr>
                <w:rFonts w:cs="Times New Roman"/>
                <w:color w:val="0000FF"/>
                <w:szCs w:val="26"/>
              </w:rPr>
              <w:t>10A1</w:t>
            </w:r>
          </w:p>
        </w:tc>
        <w:tc>
          <w:tcPr>
            <w:tcW w:w="3994" w:type="dxa"/>
            <w:vMerge w:val="restart"/>
          </w:tcPr>
          <w:p w:rsidR="001B6953" w:rsidRDefault="001B6953"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Default="009608CD" w:rsidP="009608CD">
            <w:pPr>
              <w:jc w:val="center"/>
              <w:rPr>
                <w:rFonts w:cs="Times New Roman"/>
                <w:color w:val="0000FF"/>
                <w:szCs w:val="26"/>
              </w:rPr>
            </w:pPr>
          </w:p>
          <w:p w:rsidR="009608CD" w:rsidRPr="009608CD" w:rsidRDefault="009608CD" w:rsidP="009608CD">
            <w:pPr>
              <w:jc w:val="center"/>
              <w:rPr>
                <w:rFonts w:cs="Times New Roman"/>
                <w:b/>
                <w:color w:val="0000FF"/>
                <w:szCs w:val="26"/>
              </w:rPr>
            </w:pPr>
            <w:r w:rsidRPr="009608CD">
              <w:rPr>
                <w:rFonts w:cs="Times New Roman"/>
                <w:b/>
                <w:color w:val="0000FF"/>
                <w:szCs w:val="26"/>
              </w:rPr>
              <w:t>A.06</w:t>
            </w:r>
          </w:p>
        </w:tc>
      </w:tr>
      <w:tr w:rsidR="001B6953" w:rsidRPr="009608CD" w:rsidTr="009608CD">
        <w:tc>
          <w:tcPr>
            <w:tcW w:w="828" w:type="dxa"/>
          </w:tcPr>
          <w:p w:rsidR="001B6953" w:rsidRPr="009608CD" w:rsidRDefault="001B6953" w:rsidP="0079304D">
            <w:pPr>
              <w:jc w:val="center"/>
              <w:rPr>
                <w:rFonts w:cs="Times New Roman"/>
                <w:color w:val="0000FF"/>
                <w:szCs w:val="26"/>
              </w:rPr>
            </w:pPr>
            <w:r w:rsidRPr="009608CD">
              <w:rPr>
                <w:rFonts w:cs="Times New Roman"/>
                <w:color w:val="0000FF"/>
                <w:szCs w:val="26"/>
              </w:rPr>
              <w:t>2</w:t>
            </w:r>
          </w:p>
        </w:tc>
        <w:tc>
          <w:tcPr>
            <w:tcW w:w="3150" w:type="dxa"/>
          </w:tcPr>
          <w:p w:rsidR="001B6953" w:rsidRPr="009608CD" w:rsidRDefault="001B6953" w:rsidP="00F837E8">
            <w:pPr>
              <w:jc w:val="both"/>
              <w:rPr>
                <w:rFonts w:cs="Times New Roman"/>
                <w:color w:val="0000FF"/>
                <w:szCs w:val="26"/>
              </w:rPr>
            </w:pPr>
            <w:r w:rsidRPr="009608CD">
              <w:rPr>
                <w:rFonts w:cs="Times New Roman"/>
                <w:color w:val="0000FF"/>
                <w:szCs w:val="26"/>
              </w:rPr>
              <w:t xml:space="preserve">Nguyễn Lê Diệu Hoa </w:t>
            </w:r>
          </w:p>
        </w:tc>
        <w:tc>
          <w:tcPr>
            <w:tcW w:w="1890" w:type="dxa"/>
          </w:tcPr>
          <w:p w:rsidR="001B6953" w:rsidRPr="009608CD" w:rsidRDefault="001B6953" w:rsidP="0079304D">
            <w:pPr>
              <w:jc w:val="center"/>
              <w:rPr>
                <w:rFonts w:cs="Times New Roman"/>
                <w:color w:val="0000FF"/>
                <w:szCs w:val="26"/>
              </w:rPr>
            </w:pPr>
            <w:r w:rsidRPr="009608CD">
              <w:rPr>
                <w:rFonts w:cs="Times New Roman"/>
                <w:color w:val="0000FF"/>
                <w:szCs w:val="26"/>
              </w:rPr>
              <w:t>10A2</w:t>
            </w:r>
          </w:p>
        </w:tc>
        <w:tc>
          <w:tcPr>
            <w:tcW w:w="3994" w:type="dxa"/>
            <w:vMerge/>
          </w:tcPr>
          <w:p w:rsidR="001B6953" w:rsidRPr="009608CD" w:rsidRDefault="001B6953" w:rsidP="00F837E8">
            <w:pPr>
              <w:jc w:val="both"/>
              <w:rPr>
                <w:rFonts w:cs="Times New Roman"/>
                <w:color w:val="0000FF"/>
                <w:szCs w:val="26"/>
              </w:rPr>
            </w:pPr>
          </w:p>
        </w:tc>
      </w:tr>
      <w:tr w:rsidR="001B6953" w:rsidRPr="009608CD" w:rsidTr="009608CD">
        <w:tc>
          <w:tcPr>
            <w:tcW w:w="828" w:type="dxa"/>
          </w:tcPr>
          <w:p w:rsidR="001B6953" w:rsidRPr="009608CD" w:rsidRDefault="001B6953" w:rsidP="0079304D">
            <w:pPr>
              <w:jc w:val="center"/>
              <w:rPr>
                <w:rFonts w:cs="Times New Roman"/>
                <w:color w:val="0000FF"/>
                <w:szCs w:val="26"/>
              </w:rPr>
            </w:pPr>
            <w:r w:rsidRPr="009608CD">
              <w:rPr>
                <w:rFonts w:cs="Times New Roman"/>
                <w:color w:val="0000FF"/>
                <w:szCs w:val="26"/>
              </w:rPr>
              <w:t>3</w:t>
            </w:r>
          </w:p>
        </w:tc>
        <w:tc>
          <w:tcPr>
            <w:tcW w:w="3150" w:type="dxa"/>
          </w:tcPr>
          <w:p w:rsidR="001B6953" w:rsidRPr="009608CD" w:rsidRDefault="001B6953" w:rsidP="00F837E8">
            <w:pPr>
              <w:jc w:val="both"/>
              <w:rPr>
                <w:rFonts w:cs="Times New Roman"/>
                <w:color w:val="0000FF"/>
                <w:szCs w:val="26"/>
              </w:rPr>
            </w:pPr>
            <w:r w:rsidRPr="009608CD">
              <w:rPr>
                <w:rFonts w:cs="Times New Roman"/>
                <w:color w:val="0000FF"/>
                <w:szCs w:val="26"/>
              </w:rPr>
              <w:t xml:space="preserve">Nguyễn Lê Diệu Huyền </w:t>
            </w:r>
          </w:p>
        </w:tc>
        <w:tc>
          <w:tcPr>
            <w:tcW w:w="1890" w:type="dxa"/>
          </w:tcPr>
          <w:p w:rsidR="001B6953" w:rsidRPr="009608CD" w:rsidRDefault="001B6953" w:rsidP="0079304D">
            <w:pPr>
              <w:jc w:val="center"/>
              <w:rPr>
                <w:rFonts w:cs="Times New Roman"/>
                <w:color w:val="0000FF"/>
                <w:szCs w:val="26"/>
              </w:rPr>
            </w:pPr>
            <w:r w:rsidRPr="009608CD">
              <w:rPr>
                <w:rFonts w:cs="Times New Roman"/>
                <w:color w:val="0000FF"/>
                <w:szCs w:val="26"/>
              </w:rPr>
              <w:t>10A2</w:t>
            </w:r>
          </w:p>
        </w:tc>
        <w:tc>
          <w:tcPr>
            <w:tcW w:w="3994" w:type="dxa"/>
            <w:vMerge/>
          </w:tcPr>
          <w:p w:rsidR="001B6953" w:rsidRPr="009608CD" w:rsidRDefault="001B6953" w:rsidP="00F837E8">
            <w:pPr>
              <w:jc w:val="both"/>
              <w:rPr>
                <w:rFonts w:cs="Times New Roman"/>
                <w:color w:val="0000FF"/>
                <w:szCs w:val="26"/>
              </w:rPr>
            </w:pPr>
          </w:p>
        </w:tc>
      </w:tr>
      <w:tr w:rsidR="001B6953" w:rsidRPr="009608CD" w:rsidTr="009608CD">
        <w:tc>
          <w:tcPr>
            <w:tcW w:w="828" w:type="dxa"/>
          </w:tcPr>
          <w:p w:rsidR="001B6953" w:rsidRPr="009608CD" w:rsidRDefault="001B6953" w:rsidP="0079304D">
            <w:pPr>
              <w:jc w:val="center"/>
              <w:rPr>
                <w:rFonts w:cs="Times New Roman"/>
                <w:color w:val="0000FF"/>
                <w:szCs w:val="26"/>
              </w:rPr>
            </w:pPr>
            <w:r w:rsidRPr="009608CD">
              <w:rPr>
                <w:rFonts w:cs="Times New Roman"/>
                <w:color w:val="0000FF"/>
                <w:szCs w:val="26"/>
              </w:rPr>
              <w:t>4</w:t>
            </w:r>
          </w:p>
        </w:tc>
        <w:tc>
          <w:tcPr>
            <w:tcW w:w="3150" w:type="dxa"/>
          </w:tcPr>
          <w:p w:rsidR="001B6953" w:rsidRPr="009608CD" w:rsidRDefault="001B6953" w:rsidP="00F837E8">
            <w:pPr>
              <w:jc w:val="both"/>
              <w:rPr>
                <w:rFonts w:cs="Times New Roman"/>
                <w:color w:val="0000FF"/>
                <w:szCs w:val="26"/>
              </w:rPr>
            </w:pPr>
            <w:r w:rsidRPr="009608CD">
              <w:rPr>
                <w:rFonts w:cs="Times New Roman"/>
                <w:color w:val="0000FF"/>
                <w:szCs w:val="26"/>
              </w:rPr>
              <w:t>Lê Thị Yến Ly</w:t>
            </w:r>
          </w:p>
        </w:tc>
        <w:tc>
          <w:tcPr>
            <w:tcW w:w="1890" w:type="dxa"/>
          </w:tcPr>
          <w:p w:rsidR="001B6953" w:rsidRPr="009608CD" w:rsidRDefault="001B6953" w:rsidP="0079304D">
            <w:pPr>
              <w:jc w:val="center"/>
              <w:rPr>
                <w:rFonts w:cs="Times New Roman"/>
                <w:color w:val="0000FF"/>
                <w:szCs w:val="26"/>
              </w:rPr>
            </w:pPr>
            <w:r w:rsidRPr="009608CD">
              <w:rPr>
                <w:rFonts w:cs="Times New Roman"/>
                <w:color w:val="0000FF"/>
                <w:szCs w:val="26"/>
              </w:rPr>
              <w:t>10A2</w:t>
            </w:r>
          </w:p>
        </w:tc>
        <w:tc>
          <w:tcPr>
            <w:tcW w:w="3994" w:type="dxa"/>
            <w:vMerge/>
          </w:tcPr>
          <w:p w:rsidR="001B6953" w:rsidRPr="009608CD" w:rsidRDefault="001B6953" w:rsidP="00F837E8">
            <w:pPr>
              <w:jc w:val="both"/>
              <w:rPr>
                <w:rFonts w:cs="Times New Roman"/>
                <w:color w:val="0000FF"/>
                <w:szCs w:val="26"/>
              </w:rPr>
            </w:pPr>
          </w:p>
        </w:tc>
      </w:tr>
      <w:tr w:rsidR="001B6953" w:rsidRPr="009608CD" w:rsidTr="009608CD">
        <w:tc>
          <w:tcPr>
            <w:tcW w:w="828" w:type="dxa"/>
          </w:tcPr>
          <w:p w:rsidR="001B6953" w:rsidRPr="009608CD" w:rsidRDefault="001B6953" w:rsidP="0079304D">
            <w:pPr>
              <w:jc w:val="center"/>
              <w:rPr>
                <w:rFonts w:cs="Times New Roman"/>
                <w:color w:val="0000FF"/>
                <w:szCs w:val="26"/>
              </w:rPr>
            </w:pPr>
            <w:r w:rsidRPr="009608CD">
              <w:rPr>
                <w:rFonts w:cs="Times New Roman"/>
                <w:color w:val="0000FF"/>
                <w:szCs w:val="26"/>
              </w:rPr>
              <w:t>5</w:t>
            </w:r>
          </w:p>
        </w:tc>
        <w:tc>
          <w:tcPr>
            <w:tcW w:w="3150" w:type="dxa"/>
          </w:tcPr>
          <w:p w:rsidR="001B6953" w:rsidRPr="009608CD" w:rsidRDefault="001B6953" w:rsidP="00F837E8">
            <w:pPr>
              <w:jc w:val="both"/>
              <w:rPr>
                <w:rFonts w:cs="Times New Roman"/>
                <w:color w:val="0000FF"/>
                <w:szCs w:val="26"/>
              </w:rPr>
            </w:pPr>
            <w:r w:rsidRPr="009608CD">
              <w:rPr>
                <w:rFonts w:cs="Times New Roman"/>
                <w:color w:val="0000FF"/>
                <w:szCs w:val="26"/>
              </w:rPr>
              <w:t xml:space="preserve">Nguyễn Ngọc Minh Thư </w:t>
            </w:r>
          </w:p>
        </w:tc>
        <w:tc>
          <w:tcPr>
            <w:tcW w:w="1890" w:type="dxa"/>
          </w:tcPr>
          <w:p w:rsidR="001B6953" w:rsidRPr="009608CD" w:rsidRDefault="001B6953" w:rsidP="0079304D">
            <w:pPr>
              <w:jc w:val="center"/>
              <w:rPr>
                <w:rFonts w:cs="Times New Roman"/>
                <w:color w:val="0000FF"/>
                <w:szCs w:val="26"/>
              </w:rPr>
            </w:pPr>
            <w:r w:rsidRPr="009608CD">
              <w:rPr>
                <w:rFonts w:cs="Times New Roman"/>
                <w:color w:val="0000FF"/>
                <w:szCs w:val="26"/>
              </w:rPr>
              <w:t>10A2</w:t>
            </w:r>
          </w:p>
        </w:tc>
        <w:tc>
          <w:tcPr>
            <w:tcW w:w="3994" w:type="dxa"/>
            <w:vMerge/>
          </w:tcPr>
          <w:p w:rsidR="001B6953" w:rsidRPr="009608CD" w:rsidRDefault="001B6953" w:rsidP="00F837E8">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6</w:t>
            </w:r>
          </w:p>
        </w:tc>
        <w:tc>
          <w:tcPr>
            <w:tcW w:w="3150" w:type="dxa"/>
          </w:tcPr>
          <w:p w:rsidR="001B6953" w:rsidRPr="009608CD" w:rsidRDefault="001B6953" w:rsidP="00DF15C4">
            <w:pPr>
              <w:pStyle w:val="NoSpacing"/>
              <w:rPr>
                <w:color w:val="0000FF"/>
                <w:szCs w:val="26"/>
              </w:rPr>
            </w:pPr>
            <w:r w:rsidRPr="009608CD">
              <w:rPr>
                <w:color w:val="0000FF"/>
                <w:szCs w:val="26"/>
              </w:rPr>
              <w:t>Đoàn Thị Thanh Ngân</w:t>
            </w:r>
          </w:p>
        </w:tc>
        <w:tc>
          <w:tcPr>
            <w:tcW w:w="1890" w:type="dxa"/>
          </w:tcPr>
          <w:p w:rsidR="001B6953" w:rsidRPr="009608CD" w:rsidRDefault="001B6953" w:rsidP="00DF15C4">
            <w:pPr>
              <w:pStyle w:val="NoSpacing"/>
              <w:jc w:val="center"/>
              <w:rPr>
                <w:color w:val="0000FF"/>
                <w:szCs w:val="26"/>
              </w:rPr>
            </w:pPr>
            <w:r w:rsidRPr="009608CD">
              <w:rPr>
                <w:color w:val="0000FF"/>
                <w:szCs w:val="26"/>
              </w:rPr>
              <w:t>10A3</w:t>
            </w:r>
          </w:p>
        </w:tc>
        <w:tc>
          <w:tcPr>
            <w:tcW w:w="3994" w:type="dxa"/>
            <w:vMerge/>
          </w:tcPr>
          <w:p w:rsidR="001B6953" w:rsidRPr="009608CD" w:rsidRDefault="001B6953" w:rsidP="00DF15C4">
            <w:pPr>
              <w:pStyle w:val="NoSpacing"/>
              <w:rPr>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7</w:t>
            </w:r>
          </w:p>
        </w:tc>
        <w:tc>
          <w:tcPr>
            <w:tcW w:w="3150" w:type="dxa"/>
          </w:tcPr>
          <w:p w:rsidR="001B6953" w:rsidRPr="009608CD" w:rsidRDefault="001B6953" w:rsidP="00DF15C4">
            <w:pPr>
              <w:pStyle w:val="NoSpacing"/>
              <w:rPr>
                <w:color w:val="0000FF"/>
                <w:szCs w:val="26"/>
              </w:rPr>
            </w:pPr>
            <w:r w:rsidRPr="009608CD">
              <w:rPr>
                <w:color w:val="0000FF"/>
                <w:szCs w:val="26"/>
              </w:rPr>
              <w:t>Võ Thành Toàn</w:t>
            </w:r>
          </w:p>
        </w:tc>
        <w:tc>
          <w:tcPr>
            <w:tcW w:w="1890" w:type="dxa"/>
          </w:tcPr>
          <w:p w:rsidR="001B6953" w:rsidRPr="009608CD" w:rsidRDefault="001B6953" w:rsidP="00DF15C4">
            <w:pPr>
              <w:pStyle w:val="NoSpacing"/>
              <w:jc w:val="center"/>
              <w:rPr>
                <w:color w:val="0000FF"/>
                <w:szCs w:val="26"/>
              </w:rPr>
            </w:pPr>
            <w:r w:rsidRPr="009608CD">
              <w:rPr>
                <w:color w:val="0000FF"/>
                <w:szCs w:val="26"/>
              </w:rPr>
              <w:t>10A3</w:t>
            </w:r>
          </w:p>
        </w:tc>
        <w:tc>
          <w:tcPr>
            <w:tcW w:w="3994" w:type="dxa"/>
            <w:vMerge/>
          </w:tcPr>
          <w:p w:rsidR="001B6953" w:rsidRPr="009608CD" w:rsidRDefault="001B6953" w:rsidP="00DF15C4">
            <w:pPr>
              <w:pStyle w:val="NoSpacing"/>
              <w:rPr>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8</w:t>
            </w:r>
          </w:p>
        </w:tc>
        <w:tc>
          <w:tcPr>
            <w:tcW w:w="3150" w:type="dxa"/>
          </w:tcPr>
          <w:p w:rsidR="001B6953" w:rsidRPr="009608CD" w:rsidRDefault="001B6953" w:rsidP="00DF15C4">
            <w:pPr>
              <w:pStyle w:val="NoSpacing"/>
              <w:rPr>
                <w:color w:val="0000FF"/>
                <w:szCs w:val="26"/>
              </w:rPr>
            </w:pPr>
            <w:r w:rsidRPr="009608CD">
              <w:rPr>
                <w:color w:val="0000FF"/>
                <w:szCs w:val="26"/>
              </w:rPr>
              <w:t>Lê Trần Xinh Xinh</w:t>
            </w:r>
          </w:p>
        </w:tc>
        <w:tc>
          <w:tcPr>
            <w:tcW w:w="1890" w:type="dxa"/>
          </w:tcPr>
          <w:p w:rsidR="001B6953" w:rsidRPr="009608CD" w:rsidRDefault="001B6953" w:rsidP="00DF15C4">
            <w:pPr>
              <w:pStyle w:val="NoSpacing"/>
              <w:jc w:val="center"/>
              <w:rPr>
                <w:color w:val="0000FF"/>
                <w:szCs w:val="26"/>
              </w:rPr>
            </w:pPr>
            <w:r w:rsidRPr="009608CD">
              <w:rPr>
                <w:color w:val="0000FF"/>
                <w:szCs w:val="26"/>
              </w:rPr>
              <w:t>10A5</w:t>
            </w:r>
          </w:p>
        </w:tc>
        <w:tc>
          <w:tcPr>
            <w:tcW w:w="3994" w:type="dxa"/>
            <w:vMerge/>
          </w:tcPr>
          <w:p w:rsidR="001B6953" w:rsidRPr="009608CD" w:rsidRDefault="001B6953" w:rsidP="00DF15C4">
            <w:pPr>
              <w:pStyle w:val="NoSpacing"/>
              <w:rPr>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9</w:t>
            </w:r>
          </w:p>
        </w:tc>
        <w:tc>
          <w:tcPr>
            <w:tcW w:w="3150" w:type="dxa"/>
          </w:tcPr>
          <w:p w:rsidR="001B6953" w:rsidRPr="009608CD" w:rsidRDefault="001B6953" w:rsidP="00DF15C4">
            <w:pPr>
              <w:rPr>
                <w:rFonts w:eastAsia="Calibri" w:cs="Times New Roman"/>
                <w:color w:val="0000FF"/>
                <w:szCs w:val="26"/>
              </w:rPr>
            </w:pPr>
            <w:r w:rsidRPr="009608CD">
              <w:rPr>
                <w:rFonts w:eastAsia="Calibri" w:cs="Times New Roman"/>
                <w:color w:val="0000FF"/>
                <w:szCs w:val="26"/>
              </w:rPr>
              <w:t>Nguyễn Hữu Quyến</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10A6</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10</w:t>
            </w:r>
          </w:p>
        </w:tc>
        <w:tc>
          <w:tcPr>
            <w:tcW w:w="3150" w:type="dxa"/>
          </w:tcPr>
          <w:p w:rsidR="001B6953" w:rsidRPr="009608CD" w:rsidRDefault="001B6953" w:rsidP="00DF15C4">
            <w:pPr>
              <w:rPr>
                <w:rFonts w:eastAsia="Calibri" w:cs="Times New Roman"/>
                <w:color w:val="0000FF"/>
                <w:szCs w:val="26"/>
              </w:rPr>
            </w:pPr>
            <w:r w:rsidRPr="009608CD">
              <w:rPr>
                <w:rFonts w:eastAsia="Calibri" w:cs="Times New Roman"/>
                <w:color w:val="0000FF"/>
                <w:szCs w:val="26"/>
              </w:rPr>
              <w:t>Nguyễn Văn Thường</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10A6</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11</w:t>
            </w:r>
          </w:p>
        </w:tc>
        <w:tc>
          <w:tcPr>
            <w:tcW w:w="3150" w:type="dxa"/>
          </w:tcPr>
          <w:p w:rsidR="001B6953" w:rsidRPr="009608CD" w:rsidRDefault="001B6953" w:rsidP="00DF15C4">
            <w:pPr>
              <w:rPr>
                <w:rFonts w:eastAsia="Calibri" w:cs="Times New Roman"/>
                <w:color w:val="0000FF"/>
                <w:szCs w:val="26"/>
              </w:rPr>
            </w:pPr>
            <w:r w:rsidRPr="009608CD">
              <w:rPr>
                <w:rFonts w:eastAsia="Calibri" w:cs="Times New Roman"/>
                <w:color w:val="0000FF"/>
                <w:szCs w:val="26"/>
              </w:rPr>
              <w:t>Đặng Trần Minh Hoàng</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10A6</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12</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Lê Trần Thảo My</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10A7</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13</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Đỗ Võ Bích Trâm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10A7</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14</w:t>
            </w:r>
          </w:p>
        </w:tc>
        <w:tc>
          <w:tcPr>
            <w:tcW w:w="3150" w:type="dxa"/>
          </w:tcPr>
          <w:p w:rsidR="001B6953" w:rsidRPr="009608CD" w:rsidRDefault="001B6953" w:rsidP="00DF15C4">
            <w:pPr>
              <w:rPr>
                <w:rFonts w:eastAsia="Calibri" w:cs="Times New Roman"/>
                <w:color w:val="0000FF"/>
                <w:szCs w:val="26"/>
              </w:rPr>
            </w:pPr>
            <w:r w:rsidRPr="009608CD">
              <w:rPr>
                <w:rFonts w:eastAsia="Calibri" w:cs="Times New Roman"/>
                <w:color w:val="0000FF"/>
                <w:szCs w:val="26"/>
              </w:rPr>
              <w:t>Nguyễn Thị Kiều My</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10A8</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15</w:t>
            </w:r>
          </w:p>
        </w:tc>
        <w:tc>
          <w:tcPr>
            <w:tcW w:w="3150" w:type="dxa"/>
          </w:tcPr>
          <w:p w:rsidR="001B6953" w:rsidRPr="009608CD" w:rsidRDefault="001B6953" w:rsidP="007A631A">
            <w:pPr>
              <w:rPr>
                <w:rFonts w:eastAsia="Calibri" w:cs="Times New Roman"/>
                <w:color w:val="0000FF"/>
                <w:szCs w:val="26"/>
              </w:rPr>
            </w:pPr>
            <w:r w:rsidRPr="009608CD">
              <w:rPr>
                <w:rFonts w:eastAsia="Calibri" w:cs="Times New Roman"/>
                <w:color w:val="0000FF"/>
                <w:szCs w:val="26"/>
              </w:rPr>
              <w:t xml:space="preserve">Nguyễn Trương Trà Giang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10A9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16</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Trần Gia Vỹ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11A1</w:t>
            </w:r>
          </w:p>
        </w:tc>
        <w:tc>
          <w:tcPr>
            <w:tcW w:w="3994" w:type="dxa"/>
            <w:vMerge w:val="restart"/>
          </w:tcPr>
          <w:p w:rsidR="001B6953" w:rsidRDefault="001B6953"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Pr="009608CD" w:rsidRDefault="009608CD" w:rsidP="009608CD">
            <w:pPr>
              <w:jc w:val="center"/>
              <w:rPr>
                <w:rFonts w:cs="Times New Roman"/>
                <w:color w:val="0000FF"/>
                <w:szCs w:val="26"/>
              </w:rPr>
            </w:pPr>
            <w:r w:rsidRPr="009608CD">
              <w:rPr>
                <w:rFonts w:cs="Times New Roman"/>
                <w:b/>
                <w:color w:val="0000FF"/>
                <w:szCs w:val="26"/>
              </w:rPr>
              <w:t>A.0</w:t>
            </w:r>
            <w:r>
              <w:rPr>
                <w:rFonts w:cs="Times New Roman"/>
                <w:b/>
                <w:color w:val="0000FF"/>
                <w:szCs w:val="26"/>
              </w:rPr>
              <w:t>7</w:t>
            </w: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17</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Nguyễn Thảo Vy</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18</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Huỳnh Tuấn Anh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19</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Minh Đức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20</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Hà Nguyễn Thu Hằng</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21</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Trần Quang Huy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22</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Lê Thị Uyên Thi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23</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Đinh Anh Thư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24</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Trương Thị Thùy Trang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25</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Võ Nguyễn Bảo Trâm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26</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Lê Công Vinh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27</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Trần Quang Định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11A7</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28</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Lữ Kỳ An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11A9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rPr>
          <w:trHeight w:val="65"/>
        </w:trPr>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29</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Hà Thị Trúc Linh</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12A1</w:t>
            </w:r>
          </w:p>
        </w:tc>
        <w:tc>
          <w:tcPr>
            <w:tcW w:w="3994" w:type="dxa"/>
            <w:vMerge w:val="restart"/>
          </w:tcPr>
          <w:p w:rsidR="001B6953" w:rsidRDefault="001B6953"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9608CD">
            <w:pPr>
              <w:jc w:val="center"/>
              <w:rPr>
                <w:rFonts w:cs="Times New Roman"/>
                <w:b/>
                <w:color w:val="0000FF"/>
                <w:szCs w:val="26"/>
              </w:rPr>
            </w:pPr>
            <w:r w:rsidRPr="009608CD">
              <w:rPr>
                <w:rFonts w:cs="Times New Roman"/>
                <w:b/>
                <w:color w:val="0000FF"/>
                <w:szCs w:val="26"/>
              </w:rPr>
              <w:t>A.0</w:t>
            </w:r>
            <w:r>
              <w:rPr>
                <w:rFonts w:cs="Times New Roman"/>
                <w:b/>
                <w:color w:val="0000FF"/>
                <w:szCs w:val="26"/>
              </w:rPr>
              <w:t>8</w:t>
            </w:r>
          </w:p>
          <w:p w:rsidR="009608CD" w:rsidRPr="009608CD" w:rsidRDefault="009608CD" w:rsidP="009608CD">
            <w:pPr>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30</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Phạm Anh Pha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31</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Ngọc Thành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32</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Bùi Mỹ Tiên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33</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Hồ Nguyễn Tuyết Trinh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12A1</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34</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Quang Danh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9608CD" w:rsidRPr="00DB680C" w:rsidTr="009608CD">
        <w:trPr>
          <w:trHeight w:val="265"/>
        </w:trPr>
        <w:tc>
          <w:tcPr>
            <w:tcW w:w="828" w:type="dxa"/>
          </w:tcPr>
          <w:p w:rsidR="009608CD" w:rsidRPr="00DB680C" w:rsidRDefault="009608CD" w:rsidP="002A1D32">
            <w:pPr>
              <w:jc w:val="center"/>
              <w:rPr>
                <w:rFonts w:cs="Times New Roman"/>
                <w:b/>
                <w:color w:val="0000FF"/>
                <w:sz w:val="24"/>
                <w:szCs w:val="24"/>
              </w:rPr>
            </w:pPr>
            <w:r w:rsidRPr="00DB680C">
              <w:rPr>
                <w:rFonts w:cs="Times New Roman"/>
                <w:b/>
                <w:color w:val="0000FF"/>
                <w:sz w:val="24"/>
                <w:szCs w:val="24"/>
              </w:rPr>
              <w:t>TT</w:t>
            </w:r>
          </w:p>
        </w:tc>
        <w:tc>
          <w:tcPr>
            <w:tcW w:w="3150" w:type="dxa"/>
          </w:tcPr>
          <w:p w:rsidR="009608CD" w:rsidRPr="00DB680C" w:rsidRDefault="009608CD" w:rsidP="002A1D32">
            <w:pPr>
              <w:jc w:val="center"/>
              <w:rPr>
                <w:rFonts w:cs="Times New Roman"/>
                <w:b/>
                <w:color w:val="0000FF"/>
                <w:sz w:val="24"/>
                <w:szCs w:val="24"/>
              </w:rPr>
            </w:pPr>
            <w:r w:rsidRPr="00DB680C">
              <w:rPr>
                <w:rFonts w:cs="Times New Roman"/>
                <w:b/>
                <w:color w:val="0000FF"/>
                <w:sz w:val="24"/>
                <w:szCs w:val="24"/>
              </w:rPr>
              <w:t>Họ và tên</w:t>
            </w:r>
          </w:p>
        </w:tc>
        <w:tc>
          <w:tcPr>
            <w:tcW w:w="1890" w:type="dxa"/>
          </w:tcPr>
          <w:p w:rsidR="009608CD" w:rsidRPr="00DB680C" w:rsidRDefault="009608CD" w:rsidP="002A1D32">
            <w:pPr>
              <w:jc w:val="center"/>
              <w:rPr>
                <w:rFonts w:cs="Times New Roman"/>
                <w:b/>
                <w:color w:val="0000FF"/>
                <w:sz w:val="24"/>
                <w:szCs w:val="24"/>
              </w:rPr>
            </w:pPr>
            <w:r w:rsidRPr="00DB680C">
              <w:rPr>
                <w:rFonts w:cs="Times New Roman"/>
                <w:b/>
                <w:color w:val="0000FF"/>
                <w:sz w:val="24"/>
                <w:szCs w:val="24"/>
              </w:rPr>
              <w:t>Lớp</w:t>
            </w:r>
          </w:p>
        </w:tc>
        <w:tc>
          <w:tcPr>
            <w:tcW w:w="3994" w:type="dxa"/>
          </w:tcPr>
          <w:p w:rsidR="009608CD" w:rsidRPr="00DB680C" w:rsidRDefault="009608CD" w:rsidP="002A1D32">
            <w:pPr>
              <w:jc w:val="center"/>
              <w:rPr>
                <w:rFonts w:cs="Times New Roman"/>
                <w:b/>
                <w:color w:val="0000FF"/>
                <w:sz w:val="24"/>
                <w:szCs w:val="24"/>
              </w:rPr>
            </w:pPr>
            <w:r>
              <w:rPr>
                <w:rFonts w:cs="Times New Roman"/>
                <w:b/>
                <w:color w:val="0000FF"/>
                <w:sz w:val="24"/>
                <w:szCs w:val="24"/>
              </w:rPr>
              <w:t xml:space="preserve">PHÒNG HỌC </w:t>
            </w: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35</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Ngọc Gia Hân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val="restart"/>
          </w:tcPr>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9608CD" w:rsidRDefault="009608CD" w:rsidP="00DF15C4">
            <w:pPr>
              <w:jc w:val="both"/>
              <w:rPr>
                <w:rFonts w:cs="Times New Roman"/>
                <w:color w:val="0000FF"/>
                <w:szCs w:val="26"/>
              </w:rPr>
            </w:pPr>
          </w:p>
          <w:p w:rsidR="001B6953" w:rsidRPr="009608CD" w:rsidRDefault="009608CD" w:rsidP="009608CD">
            <w:pPr>
              <w:jc w:val="center"/>
              <w:rPr>
                <w:rFonts w:cs="Times New Roman"/>
                <w:color w:val="0000FF"/>
                <w:szCs w:val="26"/>
              </w:rPr>
            </w:pPr>
            <w:r w:rsidRPr="009608CD">
              <w:rPr>
                <w:rFonts w:cs="Times New Roman"/>
                <w:b/>
                <w:color w:val="0000FF"/>
                <w:szCs w:val="26"/>
              </w:rPr>
              <w:t>A.0</w:t>
            </w:r>
            <w:r>
              <w:rPr>
                <w:rFonts w:cs="Times New Roman"/>
                <w:b/>
                <w:color w:val="0000FF"/>
                <w:szCs w:val="26"/>
              </w:rPr>
              <w:t>8</w:t>
            </w: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36</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Gia Huy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37</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Trương Đình Phong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38</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Phạm Thị Quỳnh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39</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Trần Hoài Thương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40</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Thị Trâm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12A4</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41</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Hà Đắc Tâm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12A5</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42</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Hoàng Tín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12A5</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43</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Lê Xuân Hằng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12A5</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44</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Nguyễn Thị Ngọc Quyên</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12A5</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45</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Trần Văn Toàn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12A6</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46</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Lê Thị Mỹ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12A6</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47</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Thị Ngân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12A7</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48</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Thị Diễm Kiều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12A7</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49</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Nguyễn Thị Kim Long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12A8</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50</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Võ Hoàng Gia Bảo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12A8</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827E37">
            <w:pPr>
              <w:jc w:val="center"/>
              <w:rPr>
                <w:rFonts w:cs="Times New Roman"/>
                <w:color w:val="0000FF"/>
                <w:szCs w:val="26"/>
              </w:rPr>
            </w:pPr>
            <w:r w:rsidRPr="009608CD">
              <w:rPr>
                <w:rFonts w:cs="Times New Roman"/>
                <w:color w:val="0000FF"/>
                <w:szCs w:val="26"/>
              </w:rPr>
              <w:t>51</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Huỳnh Lê Hoài An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52</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Mạc Thị Vân Anh</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53</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Trương Thị Bông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54</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Võ Thị Kim Duyên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55</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Lê Đức Hiệu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56</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Võ Thị Ngọc Lài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57</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 xml:space="preserve">Lương Thị Cẩm Ly </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9608CD" w:rsidTr="009608CD">
        <w:tc>
          <w:tcPr>
            <w:tcW w:w="828" w:type="dxa"/>
          </w:tcPr>
          <w:p w:rsidR="001B6953" w:rsidRPr="009608CD" w:rsidRDefault="001B6953" w:rsidP="00B0725E">
            <w:pPr>
              <w:jc w:val="center"/>
              <w:rPr>
                <w:rFonts w:cs="Times New Roman"/>
                <w:color w:val="0000FF"/>
                <w:szCs w:val="26"/>
              </w:rPr>
            </w:pPr>
            <w:r w:rsidRPr="009608CD">
              <w:rPr>
                <w:rFonts w:cs="Times New Roman"/>
                <w:color w:val="0000FF"/>
                <w:szCs w:val="26"/>
              </w:rPr>
              <w:t>58</w:t>
            </w:r>
          </w:p>
        </w:tc>
        <w:tc>
          <w:tcPr>
            <w:tcW w:w="3150" w:type="dxa"/>
          </w:tcPr>
          <w:p w:rsidR="001B6953" w:rsidRPr="009608CD" w:rsidRDefault="001B6953" w:rsidP="00DF15C4">
            <w:pPr>
              <w:jc w:val="both"/>
              <w:rPr>
                <w:rFonts w:cs="Times New Roman"/>
                <w:color w:val="0000FF"/>
                <w:szCs w:val="26"/>
              </w:rPr>
            </w:pPr>
            <w:r w:rsidRPr="009608CD">
              <w:rPr>
                <w:rFonts w:cs="Times New Roman"/>
                <w:color w:val="0000FF"/>
                <w:szCs w:val="26"/>
              </w:rPr>
              <w:t>Nguyễn Thị Bích Trâm</w:t>
            </w:r>
          </w:p>
        </w:tc>
        <w:tc>
          <w:tcPr>
            <w:tcW w:w="1890" w:type="dxa"/>
          </w:tcPr>
          <w:p w:rsidR="001B6953" w:rsidRPr="009608CD" w:rsidRDefault="001B6953" w:rsidP="00DF15C4">
            <w:pPr>
              <w:jc w:val="center"/>
              <w:rPr>
                <w:rFonts w:cs="Times New Roman"/>
                <w:color w:val="0000FF"/>
                <w:szCs w:val="26"/>
              </w:rPr>
            </w:pPr>
            <w:r w:rsidRPr="009608CD">
              <w:rPr>
                <w:rFonts w:cs="Times New Roman"/>
                <w:color w:val="0000FF"/>
                <w:szCs w:val="26"/>
              </w:rPr>
              <w:t>12A9</w:t>
            </w:r>
          </w:p>
        </w:tc>
        <w:tc>
          <w:tcPr>
            <w:tcW w:w="3994" w:type="dxa"/>
            <w:vMerge/>
          </w:tcPr>
          <w:p w:rsidR="001B6953" w:rsidRPr="009608CD" w:rsidRDefault="001B6953" w:rsidP="00DF15C4">
            <w:pPr>
              <w:jc w:val="both"/>
              <w:rPr>
                <w:rFonts w:cs="Times New Roman"/>
                <w:color w:val="0000FF"/>
                <w:szCs w:val="26"/>
              </w:rPr>
            </w:pPr>
          </w:p>
        </w:tc>
      </w:tr>
      <w:tr w:rsidR="001B6953" w:rsidRPr="001B6953" w:rsidTr="009608CD">
        <w:tc>
          <w:tcPr>
            <w:tcW w:w="828" w:type="dxa"/>
          </w:tcPr>
          <w:p w:rsidR="001B6953" w:rsidRPr="001B6953" w:rsidRDefault="001B6953" w:rsidP="00DF15C4">
            <w:pPr>
              <w:jc w:val="center"/>
              <w:rPr>
                <w:rFonts w:cs="Times New Roman"/>
                <w:color w:val="0000FF"/>
                <w:sz w:val="22"/>
              </w:rPr>
            </w:pPr>
            <w:r w:rsidRPr="001B6953">
              <w:rPr>
                <w:rFonts w:cs="Times New Roman"/>
                <w:color w:val="0000FF"/>
                <w:sz w:val="22"/>
              </w:rPr>
              <w:t>59</w:t>
            </w:r>
          </w:p>
        </w:tc>
        <w:tc>
          <w:tcPr>
            <w:tcW w:w="3150" w:type="dxa"/>
          </w:tcPr>
          <w:p w:rsidR="001B6953" w:rsidRPr="001B6953" w:rsidRDefault="001B6953" w:rsidP="00DF15C4">
            <w:pPr>
              <w:jc w:val="both"/>
              <w:rPr>
                <w:rFonts w:cs="Times New Roman"/>
                <w:color w:val="0000FF"/>
                <w:sz w:val="22"/>
              </w:rPr>
            </w:pPr>
            <w:r w:rsidRPr="001B6953">
              <w:rPr>
                <w:rFonts w:cs="Times New Roman"/>
                <w:color w:val="0000FF"/>
                <w:sz w:val="22"/>
              </w:rPr>
              <w:t xml:space="preserve">Nguyễn Thị Trinh </w:t>
            </w:r>
          </w:p>
        </w:tc>
        <w:tc>
          <w:tcPr>
            <w:tcW w:w="1890" w:type="dxa"/>
          </w:tcPr>
          <w:p w:rsidR="001B6953" w:rsidRPr="001B6953" w:rsidRDefault="001B6953" w:rsidP="00DF15C4">
            <w:pPr>
              <w:jc w:val="center"/>
              <w:rPr>
                <w:rFonts w:cs="Times New Roman"/>
                <w:color w:val="0000FF"/>
                <w:sz w:val="22"/>
              </w:rPr>
            </w:pPr>
            <w:r w:rsidRPr="001B6953">
              <w:rPr>
                <w:rFonts w:cs="Times New Roman"/>
                <w:color w:val="0000FF"/>
                <w:sz w:val="22"/>
              </w:rPr>
              <w:t>12A9</w:t>
            </w:r>
          </w:p>
        </w:tc>
        <w:tc>
          <w:tcPr>
            <w:tcW w:w="3994" w:type="dxa"/>
            <w:vMerge/>
          </w:tcPr>
          <w:p w:rsidR="001B6953" w:rsidRPr="001B6953" w:rsidRDefault="001B6953" w:rsidP="00DF15C4">
            <w:pPr>
              <w:jc w:val="both"/>
              <w:rPr>
                <w:rFonts w:cs="Times New Roman"/>
                <w:color w:val="0000FF"/>
                <w:sz w:val="22"/>
              </w:rPr>
            </w:pPr>
          </w:p>
        </w:tc>
      </w:tr>
    </w:tbl>
    <w:p w:rsidR="001B6953" w:rsidRDefault="00DB55B6" w:rsidP="00DB55B6">
      <w:pPr>
        <w:ind w:left="4320" w:firstLine="720"/>
        <w:jc w:val="both"/>
        <w:rPr>
          <w:rFonts w:ascii="Times New Roman" w:hAnsi="Times New Roman" w:cs="Times New Roman"/>
          <w:color w:val="0000FF"/>
          <w:sz w:val="24"/>
          <w:szCs w:val="24"/>
        </w:rPr>
      </w:pPr>
      <w:r w:rsidRPr="00DB680C">
        <w:rPr>
          <w:rFonts w:ascii="Times New Roman" w:hAnsi="Times New Roman" w:cs="Times New Roman"/>
          <w:color w:val="0000FF"/>
          <w:sz w:val="24"/>
          <w:szCs w:val="24"/>
        </w:rPr>
        <w:t xml:space="preserve">      </w:t>
      </w:r>
    </w:p>
    <w:p w:rsidR="006811DA" w:rsidRPr="00DB680C" w:rsidRDefault="001B6953" w:rsidP="00DB55B6">
      <w:pPr>
        <w:ind w:left="4320"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DB55B6" w:rsidRPr="00DB680C">
        <w:rPr>
          <w:rFonts w:ascii="Times New Roman" w:hAnsi="Times New Roman" w:cs="Times New Roman"/>
          <w:color w:val="0000FF"/>
          <w:sz w:val="24"/>
          <w:szCs w:val="24"/>
        </w:rPr>
        <w:t>Phù Cát, ngày 26 tháng 10 năm 2021</w:t>
      </w:r>
    </w:p>
    <w:p w:rsidR="00DB55B6" w:rsidRPr="00DB680C" w:rsidRDefault="001B6953" w:rsidP="00DB55B6">
      <w:pPr>
        <w:ind w:left="5760" w:firstLine="72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DB55B6" w:rsidRPr="00DB680C">
        <w:rPr>
          <w:rFonts w:ascii="Times New Roman" w:hAnsi="Times New Roman" w:cs="Times New Roman"/>
          <w:b/>
          <w:color w:val="0000FF"/>
          <w:sz w:val="24"/>
          <w:szCs w:val="24"/>
        </w:rPr>
        <w:t>HIỆU TRƯỞNG</w:t>
      </w:r>
    </w:p>
    <w:p w:rsidR="006811DA" w:rsidRPr="00DB680C" w:rsidRDefault="006811DA" w:rsidP="00F837E8">
      <w:pPr>
        <w:jc w:val="both"/>
        <w:rPr>
          <w:rFonts w:ascii="Times New Roman" w:hAnsi="Times New Roman" w:cs="Times New Roman"/>
          <w:color w:val="0000FF"/>
          <w:sz w:val="26"/>
          <w:szCs w:val="26"/>
        </w:rPr>
      </w:pPr>
    </w:p>
    <w:p w:rsidR="006811DA" w:rsidRDefault="006811DA" w:rsidP="00F837E8">
      <w:pPr>
        <w:jc w:val="both"/>
        <w:rPr>
          <w:rFonts w:ascii="Times New Roman" w:hAnsi="Times New Roman" w:cs="Times New Roman"/>
          <w:color w:val="0000FF"/>
          <w:sz w:val="26"/>
          <w:szCs w:val="26"/>
        </w:rPr>
      </w:pPr>
    </w:p>
    <w:p w:rsidR="001B6953" w:rsidRDefault="001B6953" w:rsidP="00F837E8">
      <w:pPr>
        <w:jc w:val="both"/>
        <w:rPr>
          <w:rFonts w:ascii="Times New Roman" w:hAnsi="Times New Roman" w:cs="Times New Roman"/>
          <w:color w:val="0000FF"/>
          <w:sz w:val="26"/>
          <w:szCs w:val="26"/>
        </w:rPr>
      </w:pPr>
    </w:p>
    <w:p w:rsidR="001B6953" w:rsidRPr="00DB680C" w:rsidRDefault="001B6953" w:rsidP="00F837E8">
      <w:pPr>
        <w:jc w:val="both"/>
        <w:rPr>
          <w:rFonts w:ascii="Times New Roman" w:hAnsi="Times New Roman" w:cs="Times New Roman"/>
          <w:color w:val="0000FF"/>
          <w:sz w:val="26"/>
          <w:szCs w:val="26"/>
        </w:rPr>
      </w:pPr>
    </w:p>
    <w:p w:rsidR="006811DA" w:rsidRDefault="001B6953" w:rsidP="001B6953">
      <w:pPr>
        <w:ind w:left="5040" w:firstLine="720"/>
        <w:jc w:val="both"/>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1B6953">
        <w:rPr>
          <w:rFonts w:ascii="Times New Roman" w:hAnsi="Times New Roman" w:cs="Times New Roman"/>
          <w:b/>
          <w:color w:val="0000FF"/>
          <w:sz w:val="26"/>
          <w:szCs w:val="26"/>
        </w:rPr>
        <w:t xml:space="preserve">Nguyễn Xuân Túc </w:t>
      </w:r>
    </w:p>
    <w:p w:rsidR="00F93FF1" w:rsidRPr="001B6953" w:rsidRDefault="00F93FF1" w:rsidP="001B6953">
      <w:pPr>
        <w:ind w:left="5040" w:firstLine="720"/>
        <w:jc w:val="both"/>
        <w:rPr>
          <w:rFonts w:ascii="Times New Roman" w:hAnsi="Times New Roman" w:cs="Times New Roman"/>
          <w:b/>
          <w:color w:val="0000FF"/>
          <w:sz w:val="26"/>
          <w:szCs w:val="26"/>
        </w:rPr>
      </w:pPr>
    </w:p>
    <w:p w:rsidR="006811DA" w:rsidRDefault="00F93FF1" w:rsidP="00F93FF1">
      <w:pPr>
        <w:jc w:val="center"/>
        <w:rPr>
          <w:rFonts w:ascii="Times New Roman" w:hAnsi="Times New Roman" w:cs="Times New Roman"/>
          <w:b/>
          <w:color w:val="0000FF"/>
          <w:sz w:val="26"/>
          <w:szCs w:val="26"/>
        </w:rPr>
      </w:pPr>
      <w:r w:rsidRPr="00F93FF1">
        <w:rPr>
          <w:rFonts w:ascii="Times New Roman" w:hAnsi="Times New Roman" w:cs="Times New Roman"/>
          <w:b/>
          <w:color w:val="0000FF"/>
          <w:sz w:val="26"/>
          <w:szCs w:val="26"/>
        </w:rPr>
        <w:t>THỜI KHÓA BIỂU HỌC CHIỀU THỨ 5 (11/11/2021)</w:t>
      </w:r>
    </w:p>
    <w:p w:rsidR="000618DB" w:rsidRPr="00F93FF1" w:rsidRDefault="000618DB" w:rsidP="00F93FF1">
      <w:pPr>
        <w:jc w:val="center"/>
        <w:rPr>
          <w:rFonts w:ascii="Times New Roman" w:hAnsi="Times New Roman" w:cs="Times New Roman"/>
          <w:b/>
          <w:color w:val="0000FF"/>
          <w:sz w:val="26"/>
          <w:szCs w:val="26"/>
        </w:rPr>
      </w:pPr>
    </w:p>
    <w:p w:rsidR="00F93FF1" w:rsidRDefault="00F93FF1" w:rsidP="00F93FF1">
      <w:pPr>
        <w:rPr>
          <w:rFonts w:ascii="Times New Roman" w:hAnsi="Times New Roman" w:cs="Times New Roman"/>
          <w:color w:val="0000FF"/>
          <w:sz w:val="26"/>
          <w:szCs w:val="26"/>
        </w:rPr>
      </w:pPr>
      <w:r>
        <w:rPr>
          <w:rFonts w:ascii="Times New Roman" w:hAnsi="Times New Roman" w:cs="Times New Roman"/>
          <w:color w:val="0000FF"/>
          <w:sz w:val="26"/>
          <w:szCs w:val="26"/>
        </w:rPr>
        <w:t>Tiết 1: Từ 13h00 đến 13h45: Nghỉ không học</w:t>
      </w:r>
    </w:p>
    <w:p w:rsidR="00F93FF1" w:rsidRDefault="00F93FF1" w:rsidP="00F93FF1">
      <w:pPr>
        <w:rPr>
          <w:rFonts w:ascii="Times New Roman" w:hAnsi="Times New Roman" w:cs="Times New Roman"/>
          <w:color w:val="0000FF"/>
          <w:sz w:val="26"/>
          <w:szCs w:val="26"/>
        </w:rPr>
      </w:pPr>
      <w:r>
        <w:rPr>
          <w:rFonts w:ascii="Times New Roman" w:hAnsi="Times New Roman" w:cs="Times New Roman"/>
          <w:color w:val="0000FF"/>
          <w:sz w:val="26"/>
          <w:szCs w:val="26"/>
        </w:rPr>
        <w:t xml:space="preserve">Tiết 2: </w:t>
      </w:r>
      <w:r w:rsidR="000618DB">
        <w:rPr>
          <w:rFonts w:ascii="Times New Roman" w:hAnsi="Times New Roman" w:cs="Times New Roman"/>
          <w:color w:val="0000FF"/>
          <w:sz w:val="26"/>
          <w:szCs w:val="26"/>
        </w:rPr>
        <w:t xml:space="preserve">Từ 13h45 đến 14h30: K10: TOÁN; </w:t>
      </w:r>
      <w:r w:rsidR="000618DB">
        <w:rPr>
          <w:rFonts w:ascii="Times New Roman" w:hAnsi="Times New Roman" w:cs="Times New Roman"/>
          <w:color w:val="0000FF"/>
          <w:sz w:val="26"/>
          <w:szCs w:val="26"/>
        </w:rPr>
        <w:tab/>
        <w:t xml:space="preserve">K11: TOÁN; </w:t>
      </w:r>
      <w:r w:rsidR="000618DB">
        <w:rPr>
          <w:rFonts w:ascii="Times New Roman" w:hAnsi="Times New Roman" w:cs="Times New Roman"/>
          <w:color w:val="0000FF"/>
          <w:sz w:val="26"/>
          <w:szCs w:val="26"/>
        </w:rPr>
        <w:tab/>
        <w:t>K12: TOÁN</w:t>
      </w:r>
    </w:p>
    <w:p w:rsidR="000618DB" w:rsidRDefault="000618DB" w:rsidP="000618DB">
      <w:pPr>
        <w:rPr>
          <w:rFonts w:ascii="Times New Roman" w:hAnsi="Times New Roman" w:cs="Times New Roman"/>
          <w:color w:val="0000FF"/>
          <w:sz w:val="26"/>
          <w:szCs w:val="26"/>
        </w:rPr>
      </w:pPr>
      <w:r>
        <w:rPr>
          <w:rFonts w:ascii="Times New Roman" w:hAnsi="Times New Roman" w:cs="Times New Roman"/>
          <w:color w:val="0000FF"/>
          <w:sz w:val="26"/>
          <w:szCs w:val="26"/>
        </w:rPr>
        <w:t xml:space="preserve">Tiết 3: Từ 14h40 đến 15h25: K10: TOÁN; </w:t>
      </w:r>
      <w:r>
        <w:rPr>
          <w:rFonts w:ascii="Times New Roman" w:hAnsi="Times New Roman" w:cs="Times New Roman"/>
          <w:color w:val="0000FF"/>
          <w:sz w:val="26"/>
          <w:szCs w:val="26"/>
        </w:rPr>
        <w:tab/>
        <w:t xml:space="preserve">K11: TOÁN; </w:t>
      </w:r>
      <w:r>
        <w:rPr>
          <w:rFonts w:ascii="Times New Roman" w:hAnsi="Times New Roman" w:cs="Times New Roman"/>
          <w:color w:val="0000FF"/>
          <w:sz w:val="26"/>
          <w:szCs w:val="26"/>
        </w:rPr>
        <w:tab/>
        <w:t>K12: TOÁN</w:t>
      </w:r>
    </w:p>
    <w:p w:rsidR="000618DB" w:rsidRDefault="000618DB" w:rsidP="000618DB">
      <w:pPr>
        <w:rPr>
          <w:rFonts w:ascii="Times New Roman" w:hAnsi="Times New Roman" w:cs="Times New Roman"/>
          <w:color w:val="0000FF"/>
          <w:sz w:val="26"/>
          <w:szCs w:val="26"/>
        </w:rPr>
      </w:pPr>
      <w:r>
        <w:rPr>
          <w:rFonts w:ascii="Times New Roman" w:hAnsi="Times New Roman" w:cs="Times New Roman"/>
          <w:color w:val="0000FF"/>
          <w:sz w:val="26"/>
          <w:szCs w:val="26"/>
        </w:rPr>
        <w:t xml:space="preserve">Tiết 4: Từ 15h30 đến 16h15: K10: HÓA; </w:t>
      </w:r>
      <w:r>
        <w:rPr>
          <w:rFonts w:ascii="Times New Roman" w:hAnsi="Times New Roman" w:cs="Times New Roman"/>
          <w:color w:val="0000FF"/>
          <w:sz w:val="26"/>
          <w:szCs w:val="26"/>
        </w:rPr>
        <w:tab/>
        <w:t xml:space="preserve">K11: LÝ; </w:t>
      </w:r>
      <w:r>
        <w:rPr>
          <w:rFonts w:ascii="Times New Roman" w:hAnsi="Times New Roman" w:cs="Times New Roman"/>
          <w:color w:val="0000FF"/>
          <w:sz w:val="26"/>
          <w:szCs w:val="26"/>
        </w:rPr>
        <w:tab/>
      </w:r>
      <w:r>
        <w:rPr>
          <w:rFonts w:ascii="Times New Roman" w:hAnsi="Times New Roman" w:cs="Times New Roman"/>
          <w:color w:val="0000FF"/>
          <w:sz w:val="26"/>
          <w:szCs w:val="26"/>
        </w:rPr>
        <w:tab/>
        <w:t>K12: LÝ</w:t>
      </w:r>
    </w:p>
    <w:p w:rsidR="000618DB" w:rsidRDefault="000618DB" w:rsidP="000618DB">
      <w:pPr>
        <w:rPr>
          <w:rFonts w:ascii="Times New Roman" w:hAnsi="Times New Roman" w:cs="Times New Roman"/>
          <w:color w:val="0000FF"/>
          <w:sz w:val="26"/>
          <w:szCs w:val="26"/>
        </w:rPr>
      </w:pPr>
      <w:r>
        <w:rPr>
          <w:rFonts w:ascii="Times New Roman" w:hAnsi="Times New Roman" w:cs="Times New Roman"/>
          <w:color w:val="0000FF"/>
          <w:sz w:val="26"/>
          <w:szCs w:val="26"/>
        </w:rPr>
        <w:t xml:space="preserve">Tiết 5: Từ 16h20 đến 17h5: K10: HÓA; </w:t>
      </w:r>
      <w:r>
        <w:rPr>
          <w:rFonts w:ascii="Times New Roman" w:hAnsi="Times New Roman" w:cs="Times New Roman"/>
          <w:color w:val="0000FF"/>
          <w:sz w:val="26"/>
          <w:szCs w:val="26"/>
        </w:rPr>
        <w:tab/>
      </w:r>
      <w:r>
        <w:rPr>
          <w:rFonts w:ascii="Times New Roman" w:hAnsi="Times New Roman" w:cs="Times New Roman"/>
          <w:color w:val="0000FF"/>
          <w:sz w:val="26"/>
          <w:szCs w:val="26"/>
        </w:rPr>
        <w:tab/>
        <w:t xml:space="preserve">K11: LÝ; </w:t>
      </w:r>
      <w:r>
        <w:rPr>
          <w:rFonts w:ascii="Times New Roman" w:hAnsi="Times New Roman" w:cs="Times New Roman"/>
          <w:color w:val="0000FF"/>
          <w:sz w:val="26"/>
          <w:szCs w:val="26"/>
        </w:rPr>
        <w:tab/>
      </w:r>
      <w:r>
        <w:rPr>
          <w:rFonts w:ascii="Times New Roman" w:hAnsi="Times New Roman" w:cs="Times New Roman"/>
          <w:color w:val="0000FF"/>
          <w:sz w:val="26"/>
          <w:szCs w:val="26"/>
        </w:rPr>
        <w:tab/>
        <w:t>K12: LÝ</w:t>
      </w:r>
    </w:p>
    <w:p w:rsidR="000618DB" w:rsidRPr="00DB680C" w:rsidRDefault="000618DB" w:rsidP="00F93FF1">
      <w:pPr>
        <w:rPr>
          <w:rFonts w:ascii="Times New Roman" w:hAnsi="Times New Roman" w:cs="Times New Roman"/>
          <w:color w:val="0000FF"/>
          <w:sz w:val="26"/>
          <w:szCs w:val="26"/>
        </w:rPr>
      </w:pPr>
    </w:p>
    <w:p w:rsidR="006811DA" w:rsidRPr="00DB680C" w:rsidRDefault="000618DB" w:rsidP="000618DB">
      <w:pPr>
        <w:jc w:val="center"/>
        <w:rPr>
          <w:rFonts w:ascii="Times New Roman" w:hAnsi="Times New Roman" w:cs="Times New Roman"/>
          <w:color w:val="0000FF"/>
          <w:sz w:val="26"/>
          <w:szCs w:val="26"/>
        </w:rPr>
      </w:pPr>
      <w:r>
        <w:rPr>
          <w:rFonts w:ascii="Times New Roman" w:hAnsi="Times New Roman" w:cs="Times New Roman"/>
          <w:color w:val="0000FF"/>
          <w:sz w:val="26"/>
          <w:szCs w:val="26"/>
        </w:rPr>
        <w:t>======================================</w:t>
      </w: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p w:rsidR="006811DA" w:rsidRPr="00DB680C" w:rsidRDefault="006811DA" w:rsidP="00F837E8">
      <w:pPr>
        <w:jc w:val="both"/>
        <w:rPr>
          <w:rFonts w:ascii="Times New Roman" w:hAnsi="Times New Roman" w:cs="Times New Roman"/>
          <w:color w:val="0000FF"/>
          <w:sz w:val="26"/>
          <w:szCs w:val="26"/>
        </w:rPr>
      </w:pPr>
    </w:p>
    <w:sectPr w:rsidR="006811DA" w:rsidRPr="00DB680C" w:rsidSect="00D90203">
      <w:footerReference w:type="default" r:id="rId6"/>
      <w:pgSz w:w="11907" w:h="16840" w:code="9"/>
      <w:pgMar w:top="1138" w:right="850" w:bottom="851" w:left="1411" w:header="706" w:footer="70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BBD" w:rsidRDefault="00FB1BBD" w:rsidP="009608CD">
      <w:r>
        <w:separator/>
      </w:r>
    </w:p>
  </w:endnote>
  <w:endnote w:type="continuationSeparator" w:id="1">
    <w:p w:rsidR="00FB1BBD" w:rsidRDefault="00FB1BBD" w:rsidP="00960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2984"/>
      <w:docPartObj>
        <w:docPartGallery w:val="Page Numbers (Bottom of Page)"/>
        <w:docPartUnique/>
      </w:docPartObj>
    </w:sdtPr>
    <w:sdtContent>
      <w:p w:rsidR="009608CD" w:rsidRDefault="009608CD">
        <w:pPr>
          <w:pStyle w:val="Footer"/>
          <w:jc w:val="center"/>
        </w:pPr>
        <w:fldSimple w:instr=" PAGE   \* MERGEFORMAT ">
          <w:r w:rsidR="00FB1BBD">
            <w:rPr>
              <w:noProof/>
            </w:rPr>
            <w:t>1</w:t>
          </w:r>
        </w:fldSimple>
      </w:p>
    </w:sdtContent>
  </w:sdt>
  <w:p w:rsidR="009608CD" w:rsidRDefault="00960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BBD" w:rsidRDefault="00FB1BBD" w:rsidP="009608CD">
      <w:r>
        <w:separator/>
      </w:r>
    </w:p>
  </w:footnote>
  <w:footnote w:type="continuationSeparator" w:id="1">
    <w:p w:rsidR="00FB1BBD" w:rsidRDefault="00FB1BBD" w:rsidP="00960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rawingGridVerticalSpacing w:val="381"/>
  <w:displayHorizontalDrawingGridEvery w:val="2"/>
  <w:characterSpacingControl w:val="doNotCompress"/>
  <w:savePreviewPicture/>
  <w:footnotePr>
    <w:footnote w:id="0"/>
    <w:footnote w:id="1"/>
  </w:footnotePr>
  <w:endnotePr>
    <w:endnote w:id="0"/>
    <w:endnote w:id="1"/>
  </w:endnotePr>
  <w:compat/>
  <w:rsids>
    <w:rsidRoot w:val="00B65E89"/>
    <w:rsid w:val="00025B3F"/>
    <w:rsid w:val="000618DB"/>
    <w:rsid w:val="00065E82"/>
    <w:rsid w:val="000D7BE3"/>
    <w:rsid w:val="00145ECF"/>
    <w:rsid w:val="001B6937"/>
    <w:rsid w:val="001B6953"/>
    <w:rsid w:val="00275D1D"/>
    <w:rsid w:val="003A011E"/>
    <w:rsid w:val="004606BD"/>
    <w:rsid w:val="004820F9"/>
    <w:rsid w:val="006811DA"/>
    <w:rsid w:val="00712B3B"/>
    <w:rsid w:val="00792196"/>
    <w:rsid w:val="0079304D"/>
    <w:rsid w:val="007A631A"/>
    <w:rsid w:val="007C680B"/>
    <w:rsid w:val="00820E5B"/>
    <w:rsid w:val="00865055"/>
    <w:rsid w:val="00917B03"/>
    <w:rsid w:val="00950A1F"/>
    <w:rsid w:val="00957045"/>
    <w:rsid w:val="009608CD"/>
    <w:rsid w:val="0096096F"/>
    <w:rsid w:val="00A56629"/>
    <w:rsid w:val="00AD340F"/>
    <w:rsid w:val="00AD6E84"/>
    <w:rsid w:val="00B010DE"/>
    <w:rsid w:val="00B20DE1"/>
    <w:rsid w:val="00B65E89"/>
    <w:rsid w:val="00B9045F"/>
    <w:rsid w:val="00B91B46"/>
    <w:rsid w:val="00BA0394"/>
    <w:rsid w:val="00C80400"/>
    <w:rsid w:val="00C93DFE"/>
    <w:rsid w:val="00D00D34"/>
    <w:rsid w:val="00D5727E"/>
    <w:rsid w:val="00D90203"/>
    <w:rsid w:val="00DB55B6"/>
    <w:rsid w:val="00DB680C"/>
    <w:rsid w:val="00DF15C4"/>
    <w:rsid w:val="00DF47A6"/>
    <w:rsid w:val="00E0721D"/>
    <w:rsid w:val="00E720A9"/>
    <w:rsid w:val="00E919CA"/>
    <w:rsid w:val="00F837E8"/>
    <w:rsid w:val="00F93FF1"/>
    <w:rsid w:val="00FA5DB7"/>
    <w:rsid w:val="00FB1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89"/>
    <w:pPr>
      <w:ind w:left="720"/>
      <w:contextualSpacing/>
    </w:pPr>
  </w:style>
  <w:style w:type="table" w:styleId="TableGrid">
    <w:name w:val="Table Grid"/>
    <w:basedOn w:val="TableNormal"/>
    <w:uiPriority w:val="59"/>
    <w:rsid w:val="00F837E8"/>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837E8"/>
    <w:rPr>
      <w:rFonts w:ascii="Times New Roman" w:hAnsi="Times New Roman"/>
      <w:sz w:val="26"/>
    </w:rPr>
  </w:style>
  <w:style w:type="paragraph" w:styleId="Header">
    <w:name w:val="header"/>
    <w:basedOn w:val="Normal"/>
    <w:link w:val="HeaderChar"/>
    <w:uiPriority w:val="99"/>
    <w:semiHidden/>
    <w:unhideWhenUsed/>
    <w:rsid w:val="009608CD"/>
    <w:pPr>
      <w:tabs>
        <w:tab w:val="center" w:pos="4680"/>
        <w:tab w:val="right" w:pos="9360"/>
      </w:tabs>
    </w:pPr>
  </w:style>
  <w:style w:type="character" w:customStyle="1" w:styleId="HeaderChar">
    <w:name w:val="Header Char"/>
    <w:basedOn w:val="DefaultParagraphFont"/>
    <w:link w:val="Header"/>
    <w:uiPriority w:val="99"/>
    <w:semiHidden/>
    <w:rsid w:val="009608CD"/>
  </w:style>
  <w:style w:type="paragraph" w:styleId="Footer">
    <w:name w:val="footer"/>
    <w:basedOn w:val="Normal"/>
    <w:link w:val="FooterChar"/>
    <w:uiPriority w:val="99"/>
    <w:unhideWhenUsed/>
    <w:rsid w:val="009608CD"/>
    <w:pPr>
      <w:tabs>
        <w:tab w:val="center" w:pos="4680"/>
        <w:tab w:val="right" w:pos="9360"/>
      </w:tabs>
    </w:pPr>
  </w:style>
  <w:style w:type="character" w:customStyle="1" w:styleId="FooterChar">
    <w:name w:val="Footer Char"/>
    <w:basedOn w:val="DefaultParagraphFont"/>
    <w:link w:val="Footer"/>
    <w:uiPriority w:val="99"/>
    <w:rsid w:val="009608CD"/>
  </w:style>
</w:styles>
</file>

<file path=word/webSettings.xml><?xml version="1.0" encoding="utf-8"?>
<w:webSettings xmlns:r="http://schemas.openxmlformats.org/officeDocument/2006/relationships" xmlns:w="http://schemas.openxmlformats.org/wordprocessingml/2006/main">
  <w:divs>
    <w:div w:id="17434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1015</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Grizli777</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21</cp:revision>
  <dcterms:created xsi:type="dcterms:W3CDTF">2021-10-26T02:41:00Z</dcterms:created>
  <dcterms:modified xsi:type="dcterms:W3CDTF">2021-11-08T02:11:00Z</dcterms:modified>
</cp:coreProperties>
</file>